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EA99" w14:textId="77777777" w:rsidR="0040075C" w:rsidRDefault="0040075C" w:rsidP="0040075C">
      <w:pPr>
        <w:pStyle w:val="Title"/>
        <w:widowControl w:val="0"/>
      </w:pPr>
      <w:r>
        <w:t>Why Funerals Should be Victory Celebrations</w:t>
      </w:r>
    </w:p>
    <w:p w14:paraId="6F72B7BC" w14:textId="77777777" w:rsidR="0040075C" w:rsidRDefault="0040075C" w:rsidP="0040075C">
      <w:pPr>
        <w:pStyle w:val="Scripture"/>
        <w:widowControl w:val="0"/>
      </w:pPr>
      <w:r>
        <w:t>I Thessalonians 4:13-18</w:t>
      </w:r>
    </w:p>
    <w:p w14:paraId="1EFFA46E" w14:textId="77777777" w:rsidR="0040075C" w:rsidRDefault="0040075C" w:rsidP="0040075C">
      <w:pPr>
        <w:pStyle w:val="Text"/>
        <w:widowControl w:val="0"/>
      </w:pPr>
      <w:r>
        <w:t>Intro:</w:t>
      </w:r>
    </w:p>
    <w:p w14:paraId="5053D0A0" w14:textId="77777777" w:rsidR="0040075C" w:rsidRDefault="0040075C" w:rsidP="0040075C">
      <w:pPr>
        <w:pStyle w:val="Text"/>
        <w:widowControl w:val="0"/>
      </w:pPr>
      <w:r>
        <w:t xml:space="preserve">1. The grieving process suggested by Elizabeth Kubler-Ross: denial, anger, bargaining, depression &amp; </w:t>
      </w:r>
      <w:r>
        <w:tab/>
        <w:t>acceptance.</w:t>
      </w:r>
    </w:p>
    <w:p w14:paraId="3A775A99" w14:textId="77777777" w:rsidR="0040075C" w:rsidRDefault="0040075C" w:rsidP="0040075C">
      <w:pPr>
        <w:pStyle w:val="Text"/>
        <w:widowControl w:val="0"/>
      </w:pPr>
      <w:r>
        <w:t>2.  The funeral is important to give closure to the loss.</w:t>
      </w:r>
    </w:p>
    <w:p w14:paraId="0FDB7C92" w14:textId="77777777" w:rsidR="0040075C" w:rsidRDefault="0040075C" w:rsidP="0040075C">
      <w:pPr>
        <w:pStyle w:val="Text"/>
        <w:widowControl w:val="0"/>
      </w:pPr>
      <w:r>
        <w:tab/>
        <w:t>a. The Egyptians embalmed mummies &amp; placed royalty in pyramids.</w:t>
      </w:r>
    </w:p>
    <w:p w14:paraId="7246B079" w14:textId="77777777" w:rsidR="0040075C" w:rsidRDefault="0040075C" w:rsidP="0040075C">
      <w:pPr>
        <w:pStyle w:val="Text"/>
        <w:widowControl w:val="0"/>
      </w:pPr>
      <w:r>
        <w:tab/>
        <w:t>b.  When Jesus raised the little girl, the family hired professional mourners (</w:t>
      </w:r>
      <w:r w:rsidRPr="0040075C">
        <w:rPr>
          <w:color w:val="800000"/>
        </w:rPr>
        <w:t>Matt 9:23</w:t>
      </w:r>
      <w:r>
        <w:t>).</w:t>
      </w:r>
    </w:p>
    <w:p w14:paraId="1CECFE15" w14:textId="23CC7A30" w:rsidR="0040075C" w:rsidRDefault="0040075C" w:rsidP="0040075C">
      <w:pPr>
        <w:pStyle w:val="Text"/>
        <w:widowControl w:val="0"/>
      </w:pPr>
      <w:r>
        <w:tab/>
        <w:t xml:space="preserve">c.  When Jesus raised the widow’s son, mourners were carrying a stretcher out of the town </w:t>
      </w:r>
      <w:r>
        <w:tab/>
      </w:r>
      <w:r>
        <w:tab/>
      </w:r>
      <w:r>
        <w:tab/>
        <w:t>(</w:t>
      </w:r>
      <w:r w:rsidRPr="0040075C">
        <w:rPr>
          <w:color w:val="800000"/>
        </w:rPr>
        <w:t>Lk 7:12</w:t>
      </w:r>
      <w:r>
        <w:t>).</w:t>
      </w:r>
    </w:p>
    <w:p w14:paraId="4ADC234D" w14:textId="113B7E14" w:rsidR="0040075C" w:rsidRDefault="0040075C" w:rsidP="0040075C">
      <w:pPr>
        <w:pStyle w:val="Text"/>
        <w:widowControl w:val="0"/>
      </w:pPr>
      <w:r>
        <w:tab/>
        <w:t>d.  When Jesus raised Lazarus, his sisters were weeping as they went to the tomb (</w:t>
      </w:r>
      <w:r w:rsidRPr="0040075C">
        <w:rPr>
          <w:color w:val="800000"/>
        </w:rPr>
        <w:t xml:space="preserve">Jn </w:t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 w:rsidRPr="0040075C">
        <w:rPr>
          <w:color w:val="800000"/>
        </w:rPr>
        <w:t>11:33</w:t>
      </w:r>
      <w:r>
        <w:t>).</w:t>
      </w:r>
    </w:p>
    <w:p w14:paraId="7A43193C" w14:textId="77777777" w:rsidR="0040075C" w:rsidRDefault="0040075C" w:rsidP="0040075C">
      <w:pPr>
        <w:pStyle w:val="Text"/>
        <w:widowControl w:val="0"/>
      </w:pPr>
      <w:r>
        <w:tab/>
        <w:t>e.  When Jesus was entombed, the women planned to anoint His body with spices (</w:t>
      </w:r>
      <w:r w:rsidRPr="0040075C">
        <w:rPr>
          <w:color w:val="800000"/>
        </w:rPr>
        <w:t>Lk 24:1</w:t>
      </w:r>
      <w:r>
        <w:t>).</w:t>
      </w:r>
    </w:p>
    <w:p w14:paraId="7B2C11F2" w14:textId="77777777" w:rsidR="0040075C" w:rsidRDefault="0040075C" w:rsidP="0040075C">
      <w:pPr>
        <w:pStyle w:val="Text"/>
        <w:widowControl w:val="0"/>
      </w:pPr>
      <w:r>
        <w:t>3.  The funeral can be a terrible time of depression &amp; grief (wailing, screaming, fainting).</w:t>
      </w:r>
    </w:p>
    <w:p w14:paraId="64B97A8E" w14:textId="77777777" w:rsidR="0040075C" w:rsidRDefault="0040075C" w:rsidP="0040075C">
      <w:pPr>
        <w:pStyle w:val="Text"/>
        <w:widowControl w:val="0"/>
      </w:pPr>
      <w:r>
        <w:t>4.  But for those in Christ Jesus, it can also be a time of celebration &amp; victory.  WHY?</w:t>
      </w:r>
    </w:p>
    <w:p w14:paraId="3A9F8D5A" w14:textId="77777777" w:rsidR="0040075C" w:rsidRDefault="0040075C" w:rsidP="0040075C">
      <w:pPr>
        <w:pStyle w:val="Text"/>
        <w:widowControl w:val="0"/>
      </w:pPr>
      <w:r>
        <w:t> </w:t>
      </w:r>
    </w:p>
    <w:p w14:paraId="15FE8187" w14:textId="77777777" w:rsidR="0040075C" w:rsidRDefault="0040075C" w:rsidP="0040075C">
      <w:pPr>
        <w:pStyle w:val="Heading"/>
        <w:widowControl w:val="0"/>
      </w:pPr>
      <w:r>
        <w:t>I.  v14 - Because Jesus Died - But Rose Again</w:t>
      </w:r>
    </w:p>
    <w:p w14:paraId="5FBBC4A0" w14:textId="77777777" w:rsidR="0040075C" w:rsidRDefault="0040075C" w:rsidP="0040075C">
      <w:pPr>
        <w:pStyle w:val="Text"/>
        <w:widowControl w:val="0"/>
      </w:pPr>
      <w:r>
        <w:t>A.  His resurrection gives us hope that eternal resurrection is possible.</w:t>
      </w:r>
    </w:p>
    <w:p w14:paraId="41730AE3" w14:textId="77777777" w:rsidR="0040075C" w:rsidRDefault="0040075C" w:rsidP="0040075C">
      <w:pPr>
        <w:pStyle w:val="Text"/>
        <w:widowControl w:val="0"/>
      </w:pPr>
      <w:r>
        <w:tab/>
        <w:t>1.  Except for the Lord, all the Bible people who were resurrected eventually died again.</w:t>
      </w:r>
    </w:p>
    <w:p w14:paraId="75757B5B" w14:textId="77777777" w:rsidR="0040075C" w:rsidRDefault="0040075C" w:rsidP="0040075C">
      <w:pPr>
        <w:pStyle w:val="Text"/>
        <w:widowControl w:val="0"/>
      </w:pPr>
      <w:r>
        <w:tab/>
        <w:t>2.  Lord Jesus rose to die no more!</w:t>
      </w:r>
    </w:p>
    <w:p w14:paraId="370A4A8B" w14:textId="77777777" w:rsidR="0040075C" w:rsidRDefault="0040075C" w:rsidP="0040075C">
      <w:pPr>
        <w:pStyle w:val="Text"/>
        <w:widowControl w:val="0"/>
      </w:pPr>
      <w:r>
        <w:t>B.  His death on the cross makes it possible for us to be His children.</w:t>
      </w:r>
    </w:p>
    <w:p w14:paraId="20DA9356" w14:textId="77777777" w:rsidR="0040075C" w:rsidRDefault="0040075C" w:rsidP="0040075C">
      <w:pPr>
        <w:pStyle w:val="Text"/>
        <w:widowControl w:val="0"/>
      </w:pPr>
      <w:r>
        <w:t> </w:t>
      </w:r>
    </w:p>
    <w:p w14:paraId="7C52FFBD" w14:textId="77E45AC4" w:rsidR="0040075C" w:rsidRDefault="0040075C" w:rsidP="0040075C">
      <w:pPr>
        <w:pStyle w:val="Heading"/>
        <w:widowControl w:val="0"/>
      </w:pPr>
      <w:r>
        <w:t xml:space="preserve">II.  v16 - Because the Resurrected Lord is </w:t>
      </w:r>
      <w:r w:rsidR="00224BD7">
        <w:br/>
      </w:r>
      <w:r>
        <w:t>Returning With His Children</w:t>
      </w:r>
    </w:p>
    <w:p w14:paraId="1729EA07" w14:textId="77777777" w:rsidR="0040075C" w:rsidRDefault="0040075C" w:rsidP="0040075C">
      <w:pPr>
        <w:pStyle w:val="Text"/>
        <w:widowControl w:val="0"/>
      </w:pPr>
      <w:r>
        <w:t>A.  When the Lord comes again, it will be a bit noisy.</w:t>
      </w:r>
    </w:p>
    <w:p w14:paraId="3E03C577" w14:textId="77777777" w:rsidR="0040075C" w:rsidRDefault="0040075C" w:rsidP="0040075C">
      <w:pPr>
        <w:pStyle w:val="Text"/>
        <w:widowControl w:val="0"/>
      </w:pPr>
      <w:r>
        <w:tab/>
        <w:t>1.  The archangel will shout commands.</w:t>
      </w:r>
    </w:p>
    <w:p w14:paraId="31BB458A" w14:textId="77777777" w:rsidR="0040075C" w:rsidRDefault="0040075C" w:rsidP="0040075C">
      <w:pPr>
        <w:pStyle w:val="Text"/>
        <w:widowControl w:val="0"/>
      </w:pPr>
      <w:r>
        <w:tab/>
        <w:t>2.  Trumpets will blare out.</w:t>
      </w:r>
    </w:p>
    <w:p w14:paraId="78679AC4" w14:textId="77777777" w:rsidR="0040075C" w:rsidRDefault="0040075C" w:rsidP="0040075C">
      <w:pPr>
        <w:pStyle w:val="Text"/>
        <w:widowControl w:val="0"/>
      </w:pPr>
      <w:r>
        <w:t>B.  The Second Coming will be very sudden, like the lightning flashing across the sky (</w:t>
      </w:r>
      <w:r w:rsidRPr="0040075C">
        <w:rPr>
          <w:color w:val="800000"/>
        </w:rPr>
        <w:t>Matt 24:27</w:t>
      </w:r>
      <w:r>
        <w:t>).</w:t>
      </w:r>
    </w:p>
    <w:p w14:paraId="39A95707" w14:textId="32607BBD" w:rsidR="0040075C" w:rsidRDefault="0040075C" w:rsidP="0040075C">
      <w:pPr>
        <w:pStyle w:val="Text"/>
        <w:widowControl w:val="0"/>
      </w:pPr>
      <w:r>
        <w:t xml:space="preserve">C.  No one knows when He is coming. </w:t>
      </w:r>
      <w:r w:rsidRPr="0040075C">
        <w:rPr>
          <w:color w:val="800000"/>
        </w:rPr>
        <w:t xml:space="preserve">Matt 24:36 - </w:t>
      </w:r>
      <w:r w:rsidRPr="0040075C">
        <w:rPr>
          <w:color w:val="800000"/>
          <w:u w:val="single"/>
        </w:rPr>
        <w:t>No one knows about that day or hour</w:t>
      </w:r>
      <w:r w:rsidRPr="0040075C">
        <w:rPr>
          <w:color w:val="800000"/>
        </w:rPr>
        <w:t xml:space="preserve">, not even </w:t>
      </w:r>
      <w:r>
        <w:rPr>
          <w:color w:val="800000"/>
        </w:rPr>
        <w:tab/>
      </w:r>
      <w:r w:rsidRPr="0040075C">
        <w:rPr>
          <w:color w:val="800000"/>
        </w:rPr>
        <w:t xml:space="preserve">the angels in </w:t>
      </w:r>
      <w:r w:rsidRPr="0040075C">
        <w:rPr>
          <w:color w:val="800000"/>
        </w:rPr>
        <w:tab/>
        <w:t>heaven, nor the Son, but only the Father</w:t>
      </w:r>
      <w:r>
        <w:t>.</w:t>
      </w:r>
    </w:p>
    <w:p w14:paraId="307C6AE8" w14:textId="3A77DD86" w:rsidR="0040075C" w:rsidRDefault="0040075C" w:rsidP="0040075C">
      <w:pPr>
        <w:pStyle w:val="Text"/>
        <w:widowControl w:val="0"/>
      </w:pPr>
      <w:r>
        <w:t xml:space="preserve">D.  The last verses of the Bible say He is coming soon. </w:t>
      </w:r>
      <w:r w:rsidRPr="0040075C">
        <w:rPr>
          <w:color w:val="800000"/>
        </w:rPr>
        <w:t xml:space="preserve">Rev 22:20 - He who testifies to these things </w:t>
      </w:r>
      <w:r>
        <w:rPr>
          <w:color w:val="800000"/>
        </w:rPr>
        <w:tab/>
      </w:r>
      <w:r w:rsidRPr="0040075C">
        <w:rPr>
          <w:color w:val="800000"/>
        </w:rPr>
        <w:t xml:space="preserve">says, “Yes, </w:t>
      </w:r>
      <w:r w:rsidRPr="0040075C">
        <w:rPr>
          <w:color w:val="800000"/>
          <w:u w:val="single"/>
        </w:rPr>
        <w:t xml:space="preserve">I </w:t>
      </w:r>
      <w:r w:rsidRPr="0040075C">
        <w:rPr>
          <w:color w:val="800000"/>
        </w:rPr>
        <w:tab/>
      </w:r>
      <w:r w:rsidRPr="0040075C">
        <w:rPr>
          <w:color w:val="800000"/>
          <w:u w:val="single"/>
        </w:rPr>
        <w:t>am coming soon</w:t>
      </w:r>
      <w:r w:rsidRPr="0040075C">
        <w:rPr>
          <w:color w:val="800000"/>
        </w:rPr>
        <w:t>.”  Amen. Come, Lord Jesus</w:t>
      </w:r>
      <w:r>
        <w:t>.</w:t>
      </w:r>
    </w:p>
    <w:p w14:paraId="301E0513" w14:textId="20EA8F6D" w:rsidR="0040075C" w:rsidRPr="0040075C" w:rsidRDefault="0040075C" w:rsidP="0040075C">
      <w:pPr>
        <w:pStyle w:val="Text"/>
        <w:widowControl w:val="0"/>
        <w:rPr>
          <w:color w:val="600000"/>
        </w:rPr>
      </w:pPr>
      <w:r>
        <w:t xml:space="preserve">E.  The dead in Christ will rise first to meet Him in the air.  </w:t>
      </w:r>
      <w:r w:rsidRPr="0040075C">
        <w:rPr>
          <w:color w:val="600000"/>
        </w:rPr>
        <w:t>I Thess 4:16 -</w:t>
      </w:r>
      <w:r w:rsidRPr="0040075C">
        <w:rPr>
          <w:b w:val="0"/>
          <w:bCs w:val="0"/>
          <w:color w:val="600000"/>
        </w:rPr>
        <w:t xml:space="preserve"> </w:t>
      </w:r>
      <w:r w:rsidRPr="0040075C">
        <w:rPr>
          <w:color w:val="600000"/>
        </w:rPr>
        <w:t xml:space="preserve">For the Lord himself will </w:t>
      </w:r>
      <w:r>
        <w:rPr>
          <w:color w:val="600000"/>
        </w:rPr>
        <w:tab/>
      </w:r>
      <w:r w:rsidRPr="0040075C">
        <w:rPr>
          <w:color w:val="600000"/>
        </w:rPr>
        <w:t xml:space="preserve">come down </w:t>
      </w:r>
      <w:r w:rsidRPr="0040075C">
        <w:rPr>
          <w:color w:val="600000"/>
        </w:rPr>
        <w:tab/>
        <w:t xml:space="preserve">from heaven, with a load command, with the voice of the archangel and the </w:t>
      </w:r>
      <w:r>
        <w:rPr>
          <w:color w:val="600000"/>
        </w:rPr>
        <w:tab/>
      </w:r>
      <w:r w:rsidRPr="0040075C">
        <w:rPr>
          <w:color w:val="600000"/>
        </w:rPr>
        <w:t xml:space="preserve">trumpet call of God, and the </w:t>
      </w:r>
      <w:r w:rsidRPr="0040075C">
        <w:rPr>
          <w:color w:val="600000"/>
        </w:rPr>
        <w:tab/>
        <w:t>dead in Christ will rise first.</w:t>
      </w:r>
    </w:p>
    <w:p w14:paraId="0AB565A0" w14:textId="77777777" w:rsidR="0040075C" w:rsidRDefault="0040075C" w:rsidP="0040075C">
      <w:pPr>
        <w:pStyle w:val="Text"/>
        <w:widowControl w:val="0"/>
      </w:pPr>
      <w:r>
        <w:tab/>
        <w:t>1.  What happens when you die?</w:t>
      </w:r>
    </w:p>
    <w:p w14:paraId="6C0855AF" w14:textId="77777777" w:rsidR="0040075C" w:rsidRDefault="0040075C" w:rsidP="0040075C">
      <w:pPr>
        <w:pStyle w:val="Text"/>
        <w:widowControl w:val="0"/>
      </w:pPr>
      <w:r>
        <w:tab/>
      </w:r>
      <w:r>
        <w:tab/>
        <w:t>a.  The Second Coming here appears to be a specific time in history - but . . .</w:t>
      </w:r>
    </w:p>
    <w:p w14:paraId="16CBFB03" w14:textId="3EF36337" w:rsidR="0040075C" w:rsidRDefault="0040075C" w:rsidP="0040075C">
      <w:pPr>
        <w:pStyle w:val="Text"/>
        <w:widowControl w:val="0"/>
      </w:pPr>
      <w:r>
        <w:tab/>
      </w:r>
      <w:r>
        <w:tab/>
        <w:t xml:space="preserve">b.  </w:t>
      </w:r>
      <w:r w:rsidRPr="0040075C">
        <w:rPr>
          <w:color w:val="800000"/>
        </w:rPr>
        <w:t xml:space="preserve">II Cor 5:8 - We are confident, I say, and would prefer </w:t>
      </w:r>
      <w:r w:rsidRPr="0040075C">
        <w:rPr>
          <w:color w:val="800000"/>
          <w:u w:val="single"/>
        </w:rPr>
        <w:t xml:space="preserve">to be away from the body </w:t>
      </w:r>
      <w:r>
        <w:rPr>
          <w:color w:val="800000"/>
          <w:u w:val="single"/>
        </w:rPr>
        <w:tab/>
      </w:r>
      <w:r w:rsidRPr="0040075C">
        <w:rPr>
          <w:color w:val="800000"/>
        </w:rPr>
        <w:tab/>
      </w:r>
      <w:r w:rsidRPr="0040075C">
        <w:rPr>
          <w:color w:val="800000"/>
        </w:rPr>
        <w:tab/>
      </w:r>
      <w:r w:rsidRPr="0040075C">
        <w:rPr>
          <w:color w:val="800000"/>
        </w:rPr>
        <w:tab/>
      </w:r>
      <w:r w:rsidRPr="0040075C">
        <w:rPr>
          <w:color w:val="800000"/>
          <w:u w:val="single"/>
        </w:rPr>
        <w:t>and at home with the Lord</w:t>
      </w:r>
      <w:r>
        <w:t>.</w:t>
      </w:r>
    </w:p>
    <w:p w14:paraId="2A694CE0" w14:textId="6AEF19D9" w:rsidR="0040075C" w:rsidRDefault="0040075C" w:rsidP="0040075C">
      <w:pPr>
        <w:pStyle w:val="Text"/>
        <w:widowControl w:val="0"/>
      </w:pPr>
      <w:r>
        <w:tab/>
      </w:r>
      <w:r>
        <w:tab/>
        <w:t xml:space="preserve">c. We will live &amp; reign with Him.  </w:t>
      </w:r>
      <w:r w:rsidRPr="0040075C">
        <w:rPr>
          <w:color w:val="800000"/>
        </w:rPr>
        <w:t xml:space="preserve">II Tim 2:11-12 - If we died with him, we will also live </w:t>
      </w:r>
      <w:r w:rsidRPr="0040075C"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 w:rsidRPr="0040075C">
        <w:rPr>
          <w:color w:val="800000"/>
        </w:rPr>
        <w:t>with him; if we endure, we will also reign with him</w:t>
      </w:r>
      <w:r>
        <w:t>.</w:t>
      </w:r>
    </w:p>
    <w:p w14:paraId="24B6FC5A" w14:textId="0FC059DE" w:rsidR="0040075C" w:rsidRDefault="0040075C" w:rsidP="0040075C">
      <w:pPr>
        <w:pStyle w:val="Text"/>
        <w:widowControl w:val="0"/>
      </w:pPr>
      <w:r>
        <w:tab/>
      </w:r>
      <w:r>
        <w:tab/>
        <w:t xml:space="preserve">c.  The Lord said to the thief on the cross, </w:t>
      </w:r>
      <w:r w:rsidRPr="0040075C">
        <w:rPr>
          <w:color w:val="800000"/>
        </w:rPr>
        <w:t xml:space="preserve">I tell you the truth, </w:t>
      </w:r>
      <w:r w:rsidRPr="0040075C">
        <w:rPr>
          <w:color w:val="800000"/>
          <w:u w:val="single"/>
        </w:rPr>
        <w:t>today</w:t>
      </w:r>
      <w:r w:rsidRPr="0040075C">
        <w:rPr>
          <w:color w:val="800000"/>
        </w:rPr>
        <w:t xml:space="preserve"> you will be with </w:t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 w:rsidRPr="0040075C">
        <w:rPr>
          <w:color w:val="800000"/>
        </w:rPr>
        <w:t>me in paradise. - Lk 23:43</w:t>
      </w:r>
      <w:r>
        <w:t>.</w:t>
      </w:r>
    </w:p>
    <w:p w14:paraId="1AFBCD68" w14:textId="77777777" w:rsidR="0040075C" w:rsidRDefault="0040075C" w:rsidP="0040075C">
      <w:pPr>
        <w:pStyle w:val="Text"/>
        <w:widowControl w:val="0"/>
      </w:pPr>
      <w:r>
        <w:tab/>
      </w:r>
      <w:r>
        <w:tab/>
        <w:t>d.  This seems to indicate that the moment you die, you go to heaven with Jesus.</w:t>
      </w:r>
    </w:p>
    <w:p w14:paraId="4903D7E9" w14:textId="77777777" w:rsidR="0040075C" w:rsidRDefault="0040075C" w:rsidP="0040075C">
      <w:pPr>
        <w:pStyle w:val="Text"/>
        <w:widowControl w:val="0"/>
      </w:pPr>
      <w:r>
        <w:tab/>
        <w:t xml:space="preserve">2.  </w:t>
      </w:r>
      <w:r w:rsidRPr="0040075C">
        <w:rPr>
          <w:color w:val="006600"/>
        </w:rPr>
        <w:t>ILL: We slip out of time into timelessness (the terrarium idea)</w:t>
      </w:r>
      <w:r>
        <w:t>.</w:t>
      </w:r>
    </w:p>
    <w:p w14:paraId="337EEA46" w14:textId="77777777" w:rsidR="0040075C" w:rsidRDefault="0040075C" w:rsidP="0040075C">
      <w:pPr>
        <w:widowControl w:val="0"/>
      </w:pPr>
      <w:r>
        <w:lastRenderedPageBreak/>
        <w:t> </w:t>
      </w:r>
    </w:p>
    <w:p w14:paraId="40ADAC5D" w14:textId="77777777" w:rsidR="0040075C" w:rsidRDefault="0040075C" w:rsidP="0040075C">
      <w:pPr>
        <w:pStyle w:val="Heading"/>
        <w:widowControl w:val="0"/>
      </w:pPr>
      <w:r>
        <w:t>III.  v17 - Because We Who Are Alive Will Join Them Forever!</w:t>
      </w:r>
    </w:p>
    <w:p w14:paraId="61BA342A" w14:textId="77777777" w:rsidR="0040075C" w:rsidRDefault="0040075C" w:rsidP="0040075C">
      <w:pPr>
        <w:pStyle w:val="Text"/>
        <w:widowControl w:val="0"/>
      </w:pPr>
      <w:r>
        <w:t>A.  What a comfort to know you will see loved ones again!</w:t>
      </w:r>
    </w:p>
    <w:p w14:paraId="3F701AEE" w14:textId="77777777" w:rsidR="0040075C" w:rsidRDefault="0040075C" w:rsidP="0040075C">
      <w:pPr>
        <w:pStyle w:val="Text"/>
        <w:widowControl w:val="0"/>
      </w:pPr>
      <w:r>
        <w:tab/>
        <w:t>1.  We will all be in glorious resurrection bodies.</w:t>
      </w:r>
    </w:p>
    <w:p w14:paraId="4AC5F6F9" w14:textId="77777777" w:rsidR="0040075C" w:rsidRDefault="0040075C" w:rsidP="0040075C">
      <w:pPr>
        <w:pStyle w:val="Text"/>
        <w:widowControl w:val="0"/>
      </w:pPr>
      <w:r>
        <w:tab/>
        <w:t>2.  These bodies will never experience pain nor tears &amp; will never wear out.</w:t>
      </w:r>
    </w:p>
    <w:p w14:paraId="27A0987B" w14:textId="77777777" w:rsidR="0040075C" w:rsidRDefault="0040075C" w:rsidP="0040075C">
      <w:pPr>
        <w:pStyle w:val="Text"/>
        <w:widowControl w:val="0"/>
      </w:pPr>
      <w:r>
        <w:tab/>
        <w:t>3.  Even though different from these earthly bodies, we will recognize one another.</w:t>
      </w:r>
    </w:p>
    <w:p w14:paraId="57068159" w14:textId="77777777" w:rsidR="0040075C" w:rsidRDefault="0040075C" w:rsidP="0040075C">
      <w:pPr>
        <w:pStyle w:val="Text"/>
        <w:widowControl w:val="0"/>
      </w:pPr>
      <w:r>
        <w:t>B.  We will be together forever!</w:t>
      </w:r>
    </w:p>
    <w:p w14:paraId="2F9D04EE" w14:textId="78507222" w:rsidR="0040075C" w:rsidRDefault="0040075C" w:rsidP="0040075C">
      <w:pPr>
        <w:pStyle w:val="Text"/>
        <w:widowControl w:val="0"/>
      </w:pPr>
      <w:r>
        <w:tab/>
        <w:t xml:space="preserve">1.  </w:t>
      </w:r>
      <w:r w:rsidRPr="0040075C">
        <w:rPr>
          <w:color w:val="800000"/>
        </w:rPr>
        <w:t xml:space="preserve">Jn 14:2-3 - In my Father’s house are many rooms; if it were not so, I would have told you. </w:t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 w:rsidRPr="0040075C">
        <w:rPr>
          <w:color w:val="800000"/>
        </w:rPr>
        <w:t xml:space="preserve">I am going there to prepare a place for you. </w:t>
      </w:r>
      <w:r w:rsidRPr="0040075C">
        <w:rPr>
          <w:rFonts w:ascii="Tahoma" w:hAnsi="Tahoma" w:cs="Tahoma"/>
          <w:color w:val="800000"/>
          <w:vertAlign w:val="superscript"/>
        </w:rPr>
        <w:t>﻿</w:t>
      </w:r>
      <w:r w:rsidRPr="0040075C">
        <w:rPr>
          <w:color w:val="800000"/>
        </w:rPr>
        <w:t xml:space="preserve">And if I go and prepare a place for you, </w:t>
      </w:r>
      <w:r w:rsidRPr="0040075C">
        <w:rPr>
          <w:color w:val="800000"/>
          <w:u w:val="single"/>
        </w:rPr>
        <w:t xml:space="preserve">I </w:t>
      </w:r>
      <w:r>
        <w:rPr>
          <w:color w:val="800000"/>
          <w:u w:val="single"/>
        </w:rPr>
        <w:tab/>
      </w:r>
      <w:r w:rsidRPr="0040075C">
        <w:rPr>
          <w:color w:val="800000"/>
        </w:rPr>
        <w:tab/>
      </w:r>
      <w:r w:rsidRPr="0040075C">
        <w:rPr>
          <w:color w:val="800000"/>
        </w:rPr>
        <w:tab/>
      </w:r>
      <w:r w:rsidRPr="0040075C">
        <w:rPr>
          <w:color w:val="800000"/>
          <w:u w:val="single"/>
        </w:rPr>
        <w:t>will come back and take</w:t>
      </w:r>
      <w:r w:rsidRPr="0040075C">
        <w:rPr>
          <w:color w:val="800000"/>
        </w:rPr>
        <w:t xml:space="preserve"> </w:t>
      </w:r>
      <w:r w:rsidRPr="0040075C">
        <w:rPr>
          <w:color w:val="800000"/>
          <w:u w:val="single"/>
        </w:rPr>
        <w:t>you to be with me that you also may be where I am</w:t>
      </w:r>
      <w:r>
        <w:t>.</w:t>
      </w:r>
    </w:p>
    <w:p w14:paraId="35D2F0E2" w14:textId="2CAF84C2" w:rsidR="0040075C" w:rsidRDefault="0040075C" w:rsidP="0040075C">
      <w:pPr>
        <w:pStyle w:val="Text"/>
        <w:widowControl w:val="0"/>
      </w:pPr>
      <w:r>
        <w:tab/>
        <w:t xml:space="preserve">2.  </w:t>
      </w:r>
      <w:r w:rsidRPr="0040075C">
        <w:rPr>
          <w:color w:val="800000"/>
        </w:rPr>
        <w:t xml:space="preserve">Jn 3:16 - For God so loved the world that he gave his one and only Son, that whoever </w:t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 w:rsidRPr="0040075C">
        <w:rPr>
          <w:color w:val="800000"/>
        </w:rPr>
        <w:t>believes in him shall not perish but have eternal life</w:t>
      </w:r>
      <w:r>
        <w:t xml:space="preserve">. </w:t>
      </w:r>
    </w:p>
    <w:p w14:paraId="786FE072" w14:textId="77777777" w:rsidR="0040075C" w:rsidRDefault="0040075C" w:rsidP="0040075C">
      <w:pPr>
        <w:widowControl w:val="0"/>
      </w:pPr>
      <w:r>
        <w:t> </w:t>
      </w:r>
    </w:p>
    <w:p w14:paraId="2370FC6C" w14:textId="77777777" w:rsidR="00C14CF3" w:rsidRDefault="00C14CF3" w:rsidP="0040075C">
      <w:pPr>
        <w:widowControl w:val="0"/>
      </w:pPr>
    </w:p>
    <w:p w14:paraId="04831949" w14:textId="77777777" w:rsidR="00C14CF3" w:rsidRDefault="00C14CF3" w:rsidP="0040075C">
      <w:pPr>
        <w:widowControl w:val="0"/>
      </w:pPr>
    </w:p>
    <w:p w14:paraId="7286C77A" w14:textId="77777777" w:rsidR="00C14CF3" w:rsidRDefault="00C14CF3" w:rsidP="0040075C">
      <w:pPr>
        <w:widowControl w:val="0"/>
      </w:pPr>
    </w:p>
    <w:p w14:paraId="7C423795" w14:textId="77777777" w:rsidR="00C14CF3" w:rsidRDefault="00C14CF3" w:rsidP="0040075C">
      <w:pPr>
        <w:widowControl w:val="0"/>
      </w:pPr>
    </w:p>
    <w:p w14:paraId="447E034B" w14:textId="77777777" w:rsidR="00C14CF3" w:rsidRDefault="00C14CF3" w:rsidP="00C14CF3">
      <w:pPr>
        <w:jc w:val="center"/>
        <w:rPr>
          <w:rFonts w:ascii="Arial" w:hAnsi="Arial" w:cs="Arial"/>
          <w:b/>
          <w:bCs/>
        </w:rPr>
      </w:pPr>
      <w:hyperlink r:id="rId4" w:history="1">
        <w:r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32161502" w14:textId="77777777" w:rsidR="00C14CF3" w:rsidRDefault="00C14CF3" w:rsidP="0040075C">
      <w:pPr>
        <w:widowControl w:val="0"/>
      </w:pPr>
    </w:p>
    <w:p w14:paraId="58ACC81F" w14:textId="399A2FE2" w:rsidR="0003564F" w:rsidRPr="0040075C" w:rsidRDefault="0003564F" w:rsidP="0040075C"/>
    <w:sectPr w:rsidR="0003564F" w:rsidRPr="0040075C" w:rsidSect="00692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F28"/>
    <w:rsid w:val="0003564F"/>
    <w:rsid w:val="001874D6"/>
    <w:rsid w:val="001B5A8A"/>
    <w:rsid w:val="001D6F28"/>
    <w:rsid w:val="00224BD7"/>
    <w:rsid w:val="002751B9"/>
    <w:rsid w:val="00337C6C"/>
    <w:rsid w:val="003438EB"/>
    <w:rsid w:val="00352EC6"/>
    <w:rsid w:val="0035709C"/>
    <w:rsid w:val="0038342E"/>
    <w:rsid w:val="003C203C"/>
    <w:rsid w:val="0040075C"/>
    <w:rsid w:val="004C2A69"/>
    <w:rsid w:val="00501630"/>
    <w:rsid w:val="005E29C7"/>
    <w:rsid w:val="00610DAE"/>
    <w:rsid w:val="00692C70"/>
    <w:rsid w:val="0074365E"/>
    <w:rsid w:val="007A5299"/>
    <w:rsid w:val="008B524A"/>
    <w:rsid w:val="00A85F26"/>
    <w:rsid w:val="00B72E17"/>
    <w:rsid w:val="00B80516"/>
    <w:rsid w:val="00C00110"/>
    <w:rsid w:val="00C14CF3"/>
    <w:rsid w:val="00CF601A"/>
    <w:rsid w:val="00D0071F"/>
    <w:rsid w:val="00D353DF"/>
    <w:rsid w:val="00DE7C26"/>
    <w:rsid w:val="00E848F7"/>
    <w:rsid w:val="00E876EE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C102"/>
  <w15:docId w15:val="{4815254D-0678-41E7-9F3B-F625EE13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F2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1D6F28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D6F28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1D6F28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1D6F28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1D6F28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6F28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2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7</cp:revision>
  <dcterms:created xsi:type="dcterms:W3CDTF">2012-04-12T17:47:00Z</dcterms:created>
  <dcterms:modified xsi:type="dcterms:W3CDTF">2024-04-10T23:14:00Z</dcterms:modified>
</cp:coreProperties>
</file>