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9513" w14:textId="77777777" w:rsidR="00E9326F" w:rsidRDefault="00E9326F" w:rsidP="00E9326F">
      <w:pPr>
        <w:pStyle w:val="Title"/>
        <w:widowControl w:val="0"/>
      </w:pPr>
      <w:r>
        <w:t>Examples of How to Live Your Faith</w:t>
      </w:r>
    </w:p>
    <w:p w14:paraId="5BABCB0C" w14:textId="77777777" w:rsidR="00E9326F" w:rsidRDefault="00E9326F" w:rsidP="00E9326F">
      <w:pPr>
        <w:pStyle w:val="Scripture"/>
        <w:widowControl w:val="0"/>
      </w:pPr>
      <w:r>
        <w:t>Colossians 4:7-17</w:t>
      </w:r>
    </w:p>
    <w:p w14:paraId="689980B2" w14:textId="77777777" w:rsidR="00E9326F" w:rsidRDefault="00E9326F" w:rsidP="00E9326F">
      <w:pPr>
        <w:pStyle w:val="Text"/>
        <w:widowControl w:val="0"/>
      </w:pPr>
      <w:r>
        <w:t> </w:t>
      </w:r>
    </w:p>
    <w:p w14:paraId="63EB17BC" w14:textId="77777777" w:rsidR="00E9326F" w:rsidRDefault="00E9326F" w:rsidP="00E9326F">
      <w:pPr>
        <w:pStyle w:val="Heading"/>
        <w:widowControl w:val="0"/>
      </w:pPr>
      <w:r>
        <w:t>I.  v9 - Onesimus: the Servant Life</w:t>
      </w:r>
    </w:p>
    <w:p w14:paraId="4CFA76CA" w14:textId="77777777" w:rsidR="00E9326F" w:rsidRDefault="00E9326F" w:rsidP="00E9326F">
      <w:pPr>
        <w:pStyle w:val="Text"/>
        <w:widowControl w:val="0"/>
      </w:pPr>
      <w:r>
        <w:t>A.  His character.</w:t>
      </w:r>
    </w:p>
    <w:p w14:paraId="3FAC0803" w14:textId="77777777" w:rsidR="00E9326F" w:rsidRDefault="00E9326F" w:rsidP="00E9326F">
      <w:pPr>
        <w:pStyle w:val="Text"/>
        <w:widowControl w:val="0"/>
      </w:pPr>
      <w:r>
        <w:tab/>
        <w:t>1.  He is called a “faithful &amp; dear brother”.</w:t>
      </w:r>
    </w:p>
    <w:p w14:paraId="45BC32C2" w14:textId="77777777" w:rsidR="00E9326F" w:rsidRDefault="00E9326F" w:rsidP="00E9326F">
      <w:pPr>
        <w:pStyle w:val="Text"/>
        <w:widowControl w:val="0"/>
      </w:pPr>
      <w:r>
        <w:tab/>
        <w:t>2.  He had been Philemon’s slave (</w:t>
      </w:r>
      <w:r>
        <w:rPr>
          <w:color w:val="800000"/>
        </w:rPr>
        <w:t>Philemon 16</w:t>
      </w:r>
      <w:r>
        <w:t>).</w:t>
      </w:r>
    </w:p>
    <w:p w14:paraId="5FF403E2" w14:textId="77777777" w:rsidR="00E9326F" w:rsidRDefault="00E9326F" w:rsidP="00E9326F">
      <w:pPr>
        <w:pStyle w:val="Text"/>
        <w:widowControl w:val="0"/>
      </w:pPr>
      <w:r>
        <w:tab/>
      </w:r>
      <w:r>
        <w:tab/>
        <w:t>a.  Philemon was a leader of one of the churches in Colossae.</w:t>
      </w:r>
    </w:p>
    <w:p w14:paraId="2F45D2EA" w14:textId="77777777" w:rsidR="00E9326F" w:rsidRDefault="00E9326F" w:rsidP="00E9326F">
      <w:pPr>
        <w:pStyle w:val="Text"/>
        <w:widowControl w:val="0"/>
      </w:pPr>
      <w:r>
        <w:tab/>
      </w:r>
      <w:r>
        <w:tab/>
        <w:t>b.  The church may have met in his home.</w:t>
      </w:r>
    </w:p>
    <w:p w14:paraId="24B91E5F" w14:textId="77777777" w:rsidR="00E9326F" w:rsidRDefault="00E9326F" w:rsidP="00E9326F">
      <w:pPr>
        <w:pStyle w:val="Text"/>
        <w:widowControl w:val="0"/>
      </w:pPr>
      <w:r>
        <w:tab/>
      </w:r>
      <w:r>
        <w:tab/>
        <w:t>c.  Onesimus ran away &amp; probably robbed Philemon in the process.</w:t>
      </w:r>
    </w:p>
    <w:p w14:paraId="6CCEE14D" w14:textId="77777777" w:rsidR="00E9326F" w:rsidRDefault="00E9326F" w:rsidP="00E9326F">
      <w:pPr>
        <w:pStyle w:val="Text"/>
        <w:widowControl w:val="0"/>
      </w:pPr>
      <w:r>
        <w:tab/>
        <w:t>3.  He found Paul in prison in Rome &amp; was converted by him.</w:t>
      </w:r>
    </w:p>
    <w:p w14:paraId="57A6290D" w14:textId="77777777" w:rsidR="00E9326F" w:rsidRDefault="00E9326F" w:rsidP="00E9326F">
      <w:pPr>
        <w:pStyle w:val="Text"/>
        <w:widowControl w:val="0"/>
      </w:pPr>
      <w:r>
        <w:tab/>
        <w:t>4.  As a new Christian, he did what he decided was the right thing - return to his old master.</w:t>
      </w:r>
    </w:p>
    <w:p w14:paraId="1C81CF16" w14:textId="77777777" w:rsidR="00E9326F" w:rsidRDefault="00E9326F" w:rsidP="00E9326F">
      <w:pPr>
        <w:pStyle w:val="Text"/>
        <w:widowControl w:val="0"/>
      </w:pPr>
      <w:r>
        <w:tab/>
      </w:r>
      <w:r>
        <w:tab/>
        <w:t>a.  A master had the power of life &amp; death over a slave - this was a scary decision!</w:t>
      </w:r>
    </w:p>
    <w:p w14:paraId="3AF24008" w14:textId="77777777" w:rsidR="00E9326F" w:rsidRDefault="00E9326F" w:rsidP="00E9326F">
      <w:pPr>
        <w:pStyle w:val="Text"/>
        <w:widowControl w:val="0"/>
      </w:pPr>
      <w:r>
        <w:tab/>
      </w:r>
      <w:r>
        <w:tab/>
        <w:t>b.  Paul had never been to Colossae but met &amp; converted Philemon somewhere else.</w:t>
      </w:r>
    </w:p>
    <w:p w14:paraId="7A8F3FDB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c.  The relationship between Onesimus &amp; Philemon now was that of brothers in </w:t>
      </w:r>
      <w:r w:rsidR="00D62057">
        <w:tab/>
      </w:r>
      <w:r w:rsidR="00D62057">
        <w:tab/>
      </w:r>
      <w:r w:rsidR="00D62057">
        <w:tab/>
      </w:r>
      <w:r w:rsidR="00D62057">
        <w:tab/>
      </w:r>
      <w:r>
        <w:t>Christ!</w:t>
      </w:r>
    </w:p>
    <w:p w14:paraId="6491A34D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d.  The Letter to Philemon, delivered with this letter, was Paul’s appeal to his former </w:t>
      </w:r>
      <w:r w:rsidR="00D62057">
        <w:tab/>
      </w:r>
      <w:r w:rsidR="00D62057">
        <w:tab/>
      </w:r>
      <w:r w:rsidR="00D62057">
        <w:tab/>
      </w:r>
      <w:r w:rsidR="00D62057">
        <w:tab/>
      </w:r>
      <w:r>
        <w:t xml:space="preserve">convert to do the right thing with Onesimus - hinting that freedom &amp; return </w:t>
      </w:r>
      <w:r w:rsidR="00D62057">
        <w:tab/>
      </w:r>
      <w:r w:rsidR="00D62057">
        <w:tab/>
      </w:r>
      <w:r w:rsidR="00D62057">
        <w:tab/>
      </w:r>
      <w:r w:rsidR="00D62057">
        <w:tab/>
      </w:r>
      <w:r>
        <w:t>to Rome to help Paul might be the right thing.</w:t>
      </w:r>
    </w:p>
    <w:p w14:paraId="4232ACCB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e.  Paul’s fellow prisoners &amp; companions - Epaphras, Demos, Luke, Aristarchus &amp; </w:t>
      </w:r>
      <w:r w:rsidR="00D62057">
        <w:tab/>
      </w:r>
      <w:r w:rsidR="00D62057">
        <w:tab/>
      </w:r>
      <w:r w:rsidR="00D62057">
        <w:tab/>
      </w:r>
      <w:r w:rsidR="00D62057">
        <w:tab/>
      </w:r>
      <w:r>
        <w:t>Mark - are mentioned in the Letter to Philemon as well as here.</w:t>
      </w:r>
    </w:p>
    <w:p w14:paraId="2D1BD033" w14:textId="77777777" w:rsidR="00E9326F" w:rsidRDefault="00E9326F" w:rsidP="00E9326F">
      <w:pPr>
        <w:pStyle w:val="Text"/>
        <w:widowControl w:val="0"/>
      </w:pPr>
      <w:r>
        <w:tab/>
        <w:t xml:space="preserve">5.  </w:t>
      </w:r>
      <w:r>
        <w:rPr>
          <w:color w:val="008000"/>
        </w:rPr>
        <w:t>This the story of obedience to what is right in the face of terrible possible consequences</w:t>
      </w:r>
      <w:r>
        <w:t>!</w:t>
      </w:r>
    </w:p>
    <w:p w14:paraId="1F0EEFF3" w14:textId="77777777" w:rsidR="00E9326F" w:rsidRDefault="00E9326F" w:rsidP="00E9326F">
      <w:pPr>
        <w:pStyle w:val="Text"/>
        <w:widowControl w:val="0"/>
      </w:pPr>
      <w:r>
        <w:t>B.  Onesimus’ later ministry.</w:t>
      </w:r>
    </w:p>
    <w:p w14:paraId="1B17F254" w14:textId="77777777" w:rsidR="00E9326F" w:rsidRDefault="00E9326F" w:rsidP="00E9326F">
      <w:pPr>
        <w:pStyle w:val="Text"/>
        <w:widowControl w:val="0"/>
      </w:pPr>
      <w:r>
        <w:tab/>
        <w:t>1.  He  may have actually become Ignatius of Antioch.</w:t>
      </w:r>
    </w:p>
    <w:p w14:paraId="00B84B13" w14:textId="77777777" w:rsidR="00E9326F" w:rsidRDefault="00E9326F" w:rsidP="00E9326F">
      <w:pPr>
        <w:pStyle w:val="Text"/>
        <w:widowControl w:val="0"/>
      </w:pPr>
      <w:r>
        <w:tab/>
        <w:t>2.  Ignatius was one of the “Church Fathers” of the 2nd Century.</w:t>
      </w:r>
    </w:p>
    <w:p w14:paraId="3924C11D" w14:textId="77777777" w:rsidR="00E9326F" w:rsidRDefault="00E9326F" w:rsidP="00E9326F">
      <w:pPr>
        <w:pStyle w:val="Text"/>
        <w:widowControl w:val="0"/>
      </w:pPr>
      <w:r>
        <w:tab/>
        <w:t>3.  Ignatius became the Bishop of Ephesus.</w:t>
      </w:r>
    </w:p>
    <w:p w14:paraId="52114BA1" w14:textId="77777777" w:rsidR="00E9326F" w:rsidRDefault="00E9326F" w:rsidP="00E9326F">
      <w:pPr>
        <w:pStyle w:val="Text"/>
        <w:widowControl w:val="0"/>
      </w:pPr>
      <w:r>
        <w:t> </w:t>
      </w:r>
    </w:p>
    <w:p w14:paraId="7C8F3979" w14:textId="77777777" w:rsidR="00E9326F" w:rsidRDefault="00E9326F" w:rsidP="00E9326F">
      <w:pPr>
        <w:pStyle w:val="Heading"/>
        <w:widowControl w:val="0"/>
      </w:pPr>
      <w:r>
        <w:t>II.  v10 - Mark: the Reformed Life</w:t>
      </w:r>
    </w:p>
    <w:p w14:paraId="1D9CDCEE" w14:textId="77777777" w:rsidR="00E9326F" w:rsidRDefault="00E9326F" w:rsidP="00E9326F">
      <w:pPr>
        <w:pStyle w:val="Text"/>
        <w:widowControl w:val="0"/>
      </w:pPr>
      <w:r>
        <w:t>A.  His character.</w:t>
      </w:r>
    </w:p>
    <w:p w14:paraId="25D4679C" w14:textId="77777777" w:rsidR="00E9326F" w:rsidRDefault="00E9326F" w:rsidP="00E9326F">
      <w:pPr>
        <w:pStyle w:val="Text"/>
        <w:widowControl w:val="0"/>
      </w:pPr>
      <w:r>
        <w:tab/>
        <w:t>1.  Background history.</w:t>
      </w:r>
    </w:p>
    <w:p w14:paraId="60979AA5" w14:textId="77777777" w:rsidR="00E9326F" w:rsidRDefault="00E9326F" w:rsidP="00E9326F">
      <w:pPr>
        <w:pStyle w:val="Text"/>
        <w:widowControl w:val="0"/>
      </w:pPr>
      <w:r>
        <w:tab/>
      </w:r>
      <w:r>
        <w:tab/>
        <w:t>a.  He was Barnabus’ cousin.</w:t>
      </w:r>
    </w:p>
    <w:p w14:paraId="33149704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 xml:space="preserve">Act 12:12 </w:t>
      </w:r>
      <w:r>
        <w:t xml:space="preserve">- His house, shared with his mother Mary, was the location of one of </w:t>
      </w:r>
      <w:r w:rsidR="00D62057">
        <w:tab/>
      </w:r>
      <w:r w:rsidR="00D62057">
        <w:tab/>
      </w:r>
      <w:r w:rsidR="00D62057">
        <w:tab/>
      </w:r>
      <w:r w:rsidR="00D62057">
        <w:tab/>
      </w:r>
      <w:r>
        <w:t>the churches in Jerusalem.</w:t>
      </w:r>
    </w:p>
    <w:p w14:paraId="37F23D95" w14:textId="77777777" w:rsidR="00E9326F" w:rsidRDefault="00E9326F" w:rsidP="00E9326F">
      <w:pPr>
        <w:pStyle w:val="Text"/>
        <w:widowControl w:val="0"/>
        <w:rPr>
          <w:color w:val="993300"/>
        </w:rPr>
      </w:pPr>
      <w:r>
        <w:tab/>
      </w:r>
      <w:r>
        <w:tab/>
        <w:t xml:space="preserve">c.  </w:t>
      </w:r>
      <w:r>
        <w:rPr>
          <w:color w:val="800000"/>
        </w:rPr>
        <w:t xml:space="preserve">Act 13:5 </w:t>
      </w:r>
      <w:r>
        <w:rPr>
          <w:color w:val="993300"/>
        </w:rPr>
        <w:t xml:space="preserve">- </w:t>
      </w:r>
      <w:r>
        <w:t>Mark was Paul’s assistant on his 1st mission journey.</w:t>
      </w:r>
    </w:p>
    <w:p w14:paraId="633161C1" w14:textId="77777777" w:rsidR="00E9326F" w:rsidRDefault="00E9326F" w:rsidP="00E9326F">
      <w:pPr>
        <w:pStyle w:val="Text"/>
        <w:widowControl w:val="0"/>
      </w:pPr>
      <w:r>
        <w:rPr>
          <w:color w:val="993300"/>
        </w:rPr>
        <w:tab/>
      </w:r>
      <w:r>
        <w:rPr>
          <w:color w:val="993300"/>
        </w:rPr>
        <w:tab/>
      </w:r>
      <w:r>
        <w:t xml:space="preserve">d.  </w:t>
      </w:r>
      <w:r>
        <w:rPr>
          <w:color w:val="800000"/>
        </w:rPr>
        <w:t xml:space="preserve">Act 13:13 </w:t>
      </w:r>
      <w:r>
        <w:t xml:space="preserve">- Mark chickens out about half way through the mission journey &amp; goes </w:t>
      </w:r>
      <w:r w:rsidR="00D62057">
        <w:tab/>
      </w:r>
      <w:r w:rsidR="00D62057">
        <w:tab/>
      </w:r>
      <w:r w:rsidR="00D62057">
        <w:tab/>
      </w:r>
      <w:r>
        <w:t>home.</w:t>
      </w:r>
    </w:p>
    <w:p w14:paraId="78802724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e.  </w:t>
      </w:r>
      <w:r>
        <w:rPr>
          <w:color w:val="800000"/>
        </w:rPr>
        <w:t xml:space="preserve">Act 15:37ff </w:t>
      </w:r>
      <w:r>
        <w:t xml:space="preserve">- Paul &amp; Barnabus, Paul’s best buddy, have a falling out over Mark’s </w:t>
      </w:r>
      <w:r w:rsidR="00D62057">
        <w:tab/>
      </w:r>
      <w:r w:rsidR="00D62057">
        <w:tab/>
      </w:r>
      <w:r w:rsidR="00D62057">
        <w:tab/>
      </w:r>
      <w:r w:rsidR="00D62057">
        <w:tab/>
      </w:r>
      <w:r>
        <w:t>desertion.</w:t>
      </w:r>
    </w:p>
    <w:p w14:paraId="676A7DD9" w14:textId="77777777" w:rsidR="00E9326F" w:rsidRDefault="00E9326F" w:rsidP="00E9326F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>v10</w:t>
      </w:r>
      <w:r>
        <w:t xml:space="preserve"> - About 10 years later, Mark is reinstated in Paul’s affection &amp; is now with him in </w:t>
      </w:r>
      <w:r w:rsidR="00D62057">
        <w:tab/>
      </w:r>
      <w:r w:rsidR="00D62057">
        <w:tab/>
      </w:r>
      <w:r w:rsidR="00D62057">
        <w:tab/>
      </w:r>
      <w:r>
        <w:t>Rome.</w:t>
      </w:r>
    </w:p>
    <w:p w14:paraId="7B6ACBB7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800000"/>
        </w:rPr>
        <w:t xml:space="preserve">Philemon 24 &amp; II Tim 4:11 </w:t>
      </w:r>
      <w:r>
        <w:t xml:space="preserve">- Mark is now a fellow laborer &amp; very useful in Paul’s </w:t>
      </w:r>
      <w:r w:rsidR="00D62057">
        <w:tab/>
      </w:r>
      <w:r w:rsidR="00D62057">
        <w:tab/>
      </w:r>
      <w:r w:rsidR="00D62057">
        <w:tab/>
      </w:r>
      <w:r w:rsidR="00D62057">
        <w:tab/>
      </w:r>
      <w:r>
        <w:t>ministry.</w:t>
      </w:r>
    </w:p>
    <w:p w14:paraId="4B161C2C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 xml:space="preserve">I Pet 5:13 </w:t>
      </w:r>
      <w:r>
        <w:t>- Peter calls Mark his son.</w:t>
      </w:r>
    </w:p>
    <w:p w14:paraId="2A43A505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c.  </w:t>
      </w:r>
      <w:r>
        <w:rPr>
          <w:color w:val="008000"/>
        </w:rPr>
        <w:t>This is the story of genuine repentance &amp; restoration to Christian fellowship</w:t>
      </w:r>
      <w:r>
        <w:t>!</w:t>
      </w:r>
    </w:p>
    <w:p w14:paraId="001E6CEA" w14:textId="77777777" w:rsidR="00D62057" w:rsidRDefault="00D62057" w:rsidP="00E9326F">
      <w:pPr>
        <w:pStyle w:val="Text"/>
        <w:widowControl w:val="0"/>
      </w:pPr>
    </w:p>
    <w:p w14:paraId="2A44F40C" w14:textId="77777777" w:rsidR="00E9326F" w:rsidRDefault="00E9326F" w:rsidP="00E9326F">
      <w:pPr>
        <w:pStyle w:val="Text"/>
        <w:widowControl w:val="0"/>
      </w:pPr>
      <w:r>
        <w:lastRenderedPageBreak/>
        <w:t>B.  Mark’s later ministry.</w:t>
      </w:r>
    </w:p>
    <w:p w14:paraId="32533C30" w14:textId="77777777" w:rsidR="00E9326F" w:rsidRDefault="00E9326F" w:rsidP="00E9326F">
      <w:pPr>
        <w:pStyle w:val="Text"/>
        <w:widowControl w:val="0"/>
      </w:pPr>
      <w:r>
        <w:tab/>
        <w:t xml:space="preserve">1.  Clement of Alexandria (150-215 AD) quoted Papias (60-130 AD): </w:t>
      </w:r>
    </w:p>
    <w:p w14:paraId="3E38DEC5" w14:textId="77777777" w:rsidR="00E9326F" w:rsidRDefault="00E9326F" w:rsidP="00E9326F">
      <w:pPr>
        <w:pStyle w:val="Text"/>
        <w:widowControl w:val="0"/>
      </w:pPr>
      <w:r>
        <w:tab/>
      </w:r>
      <w:r>
        <w:tab/>
        <w:t>a.  Mark was Peter’s interpreter when they were in Rome.</w:t>
      </w:r>
    </w:p>
    <w:p w14:paraId="26C70389" w14:textId="77777777" w:rsidR="00E9326F" w:rsidRDefault="00E9326F" w:rsidP="00E9326F">
      <w:pPr>
        <w:pStyle w:val="Text"/>
        <w:widowControl w:val="0"/>
      </w:pPr>
      <w:r>
        <w:tab/>
      </w:r>
      <w:r>
        <w:tab/>
        <w:t>b.  Mark wrote the Gospel of Mark using Peter as his primary source.</w:t>
      </w:r>
    </w:p>
    <w:p w14:paraId="3BDF5BB0" w14:textId="77777777" w:rsidR="00E9326F" w:rsidRDefault="00E9326F" w:rsidP="00E9326F">
      <w:pPr>
        <w:pStyle w:val="Text"/>
        <w:widowControl w:val="0"/>
      </w:pPr>
      <w:r>
        <w:tab/>
        <w:t>2.  Eusebius (325 AD).</w:t>
      </w:r>
    </w:p>
    <w:p w14:paraId="02CD3C44" w14:textId="77777777" w:rsidR="00E9326F" w:rsidRDefault="00E9326F" w:rsidP="00E9326F">
      <w:pPr>
        <w:pStyle w:val="Text"/>
        <w:widowControl w:val="0"/>
      </w:pPr>
      <w:r>
        <w:tab/>
      </w:r>
      <w:r>
        <w:tab/>
        <w:t>a.  Mark founded the churches in Alexandria, Egypt.</w:t>
      </w:r>
    </w:p>
    <w:p w14:paraId="168DC191" w14:textId="24EE3A34" w:rsidR="00E9326F" w:rsidRDefault="00E9326F" w:rsidP="00E9326F">
      <w:pPr>
        <w:pStyle w:val="Text"/>
        <w:widowControl w:val="0"/>
      </w:pPr>
      <w:r>
        <w:tab/>
      </w:r>
      <w:r>
        <w:tab/>
        <w:t>b.  Mark ma</w:t>
      </w:r>
      <w:r w:rsidR="00240F6E">
        <w:t>d</w:t>
      </w:r>
      <w:r>
        <w:t>e so many converts that it amazed the Jewish philosopher Philo.</w:t>
      </w:r>
    </w:p>
    <w:p w14:paraId="57478861" w14:textId="77777777" w:rsidR="00E9326F" w:rsidRDefault="00E9326F" w:rsidP="00E9326F">
      <w:pPr>
        <w:widowControl w:val="0"/>
      </w:pPr>
      <w:r>
        <w:t> </w:t>
      </w:r>
    </w:p>
    <w:p w14:paraId="6E47E4A0" w14:textId="77777777" w:rsidR="00E9326F" w:rsidRDefault="00E9326F" w:rsidP="00E9326F">
      <w:pPr>
        <w:pStyle w:val="Heading"/>
        <w:widowControl w:val="0"/>
      </w:pPr>
      <w:r>
        <w:t>III.  v12-13 - Epaphras: The Prayer Life</w:t>
      </w:r>
    </w:p>
    <w:p w14:paraId="571AC3D6" w14:textId="77777777" w:rsidR="00E9326F" w:rsidRDefault="00E9326F" w:rsidP="00E9326F">
      <w:pPr>
        <w:pStyle w:val="Text"/>
        <w:widowControl w:val="0"/>
      </w:pPr>
      <w:r>
        <w:t>A.  His character.</w:t>
      </w:r>
    </w:p>
    <w:p w14:paraId="38D7D05E" w14:textId="77777777" w:rsidR="00E9326F" w:rsidRDefault="00E9326F" w:rsidP="00E9326F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Col 1:7 </w:t>
      </w:r>
      <w:r>
        <w:t>- “A dear fellow servant” &amp; “faithful minister of Christ”.</w:t>
      </w:r>
    </w:p>
    <w:p w14:paraId="4A618801" w14:textId="77777777" w:rsidR="00E9326F" w:rsidRDefault="00E9326F" w:rsidP="00E9326F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v13</w:t>
      </w:r>
      <w:r>
        <w:t xml:space="preserve"> - “A hard worker”.</w:t>
      </w:r>
    </w:p>
    <w:p w14:paraId="1AAB70BF" w14:textId="77777777" w:rsidR="00E9326F" w:rsidRDefault="00E9326F" w:rsidP="00E9326F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>v12</w:t>
      </w:r>
      <w:r>
        <w:t xml:space="preserve"> - “Always wrestling in prayer”.  </w:t>
      </w:r>
      <w:r>
        <w:rPr>
          <w:color w:val="008000"/>
        </w:rPr>
        <w:t xml:space="preserve">ILL: Jacob wrestling for the blessing </w:t>
      </w:r>
      <w:r>
        <w:t>(</w:t>
      </w:r>
      <w:r>
        <w:rPr>
          <w:color w:val="800000"/>
        </w:rPr>
        <w:t>Gen 32:24-29</w:t>
      </w:r>
      <w:r>
        <w:t>).</w:t>
      </w:r>
    </w:p>
    <w:p w14:paraId="3E1115D2" w14:textId="77777777" w:rsidR="00E9326F" w:rsidRDefault="00E9326F" w:rsidP="00E9326F">
      <w:pPr>
        <w:pStyle w:val="Text"/>
        <w:widowControl w:val="0"/>
      </w:pPr>
      <w:r>
        <w:tab/>
        <w:t xml:space="preserve">4.  </w:t>
      </w:r>
      <w:r>
        <w:rPr>
          <w:color w:val="008000"/>
        </w:rPr>
        <w:t xml:space="preserve">This is the story of a prayer warrior - hours of prayer &amp; a lot of emotional energy </w:t>
      </w:r>
      <w:r w:rsidR="00D62057">
        <w:rPr>
          <w:color w:val="008000"/>
        </w:rPr>
        <w:tab/>
      </w:r>
      <w:r w:rsidR="00D62057">
        <w:rPr>
          <w:color w:val="008000"/>
        </w:rPr>
        <w:tab/>
      </w:r>
      <w:r w:rsidR="00D62057">
        <w:rPr>
          <w:color w:val="008000"/>
        </w:rPr>
        <w:tab/>
      </w:r>
      <w:r w:rsidR="00D62057">
        <w:rPr>
          <w:color w:val="008000"/>
        </w:rPr>
        <w:tab/>
      </w:r>
      <w:r>
        <w:rPr>
          <w:color w:val="008000"/>
        </w:rPr>
        <w:t>involved</w:t>
      </w:r>
      <w:r>
        <w:t>!</w:t>
      </w:r>
    </w:p>
    <w:p w14:paraId="307EE93D" w14:textId="77777777" w:rsidR="00E9326F" w:rsidRDefault="00E9326F" w:rsidP="00E9326F">
      <w:pPr>
        <w:pStyle w:val="Text"/>
        <w:widowControl w:val="0"/>
      </w:pPr>
      <w:r>
        <w:tab/>
        <w:t xml:space="preserve">5.  </w:t>
      </w:r>
      <w:r>
        <w:rPr>
          <w:color w:val="008000"/>
        </w:rPr>
        <w:t>ILL: The Story of Paul Yonggi-Cho &amp; the Yoido Church in Seoul, Korea</w:t>
      </w:r>
      <w:r>
        <w:t>.</w:t>
      </w:r>
    </w:p>
    <w:p w14:paraId="0FC69BBC" w14:textId="77777777" w:rsidR="00E9326F" w:rsidRDefault="00E9326F" w:rsidP="00E9326F">
      <w:pPr>
        <w:pStyle w:val="Text"/>
        <w:widowControl w:val="0"/>
      </w:pPr>
      <w:r>
        <w:t>B.  Epaphras’ later ministry.</w:t>
      </w:r>
    </w:p>
    <w:p w14:paraId="51513537" w14:textId="77777777" w:rsidR="00E9326F" w:rsidRDefault="00E9326F" w:rsidP="00E9326F">
      <w:pPr>
        <w:pStyle w:val="Text"/>
        <w:widowControl w:val="0"/>
      </w:pPr>
      <w:r>
        <w:tab/>
        <w:t>1.  He may have founded the churches at Colossae, Hierapolis &amp; Laodicea.</w:t>
      </w:r>
    </w:p>
    <w:p w14:paraId="3373687B" w14:textId="77777777" w:rsidR="00E9326F" w:rsidRDefault="00E9326F" w:rsidP="00E9326F">
      <w:pPr>
        <w:pStyle w:val="Text"/>
        <w:widowControl w:val="0"/>
        <w:rPr>
          <w:rFonts w:ascii="Times New Roman" w:hAnsi="Times New Roman"/>
        </w:rPr>
      </w:pPr>
      <w:r>
        <w:tab/>
        <w:t>2.  He evangelized the cities of the Lycus valley in Phrygia.</w:t>
      </w:r>
    </w:p>
    <w:p w14:paraId="6D7C06EE" w14:textId="77777777" w:rsidR="00E9326F" w:rsidRDefault="00E9326F" w:rsidP="00E9326F">
      <w:pPr>
        <w:pStyle w:val="Text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A22C6E8" w14:textId="77777777" w:rsidR="00E9326F" w:rsidRDefault="00E9326F" w:rsidP="00E9326F">
      <w:pPr>
        <w:pStyle w:val="Heading"/>
        <w:widowControl w:val="0"/>
      </w:pPr>
      <w:r>
        <w:rPr>
          <w:rFonts w:ascii="Arial Narrow" w:hAnsi="Arial Narrow"/>
        </w:rPr>
        <w:t xml:space="preserve">IV.  </w:t>
      </w:r>
      <w:r>
        <w:t>v14 - Luke: the Faithful Life</w:t>
      </w:r>
    </w:p>
    <w:p w14:paraId="3335823B" w14:textId="77777777" w:rsidR="00E9326F" w:rsidRDefault="00E9326F" w:rsidP="00E9326F">
      <w:pPr>
        <w:pStyle w:val="Text"/>
        <w:widowControl w:val="0"/>
      </w:pPr>
      <w:r>
        <w:t>A.  His character.</w:t>
      </w:r>
    </w:p>
    <w:p w14:paraId="26D1E402" w14:textId="77777777" w:rsidR="00E9326F" w:rsidRDefault="00E9326F" w:rsidP="00E9326F">
      <w:pPr>
        <w:pStyle w:val="Text"/>
        <w:widowControl w:val="0"/>
      </w:pPr>
      <w:r>
        <w:tab/>
        <w:t>1.  He was a physician who came from Antioch of Syria.</w:t>
      </w:r>
    </w:p>
    <w:p w14:paraId="5D24DAA5" w14:textId="77777777" w:rsidR="00E9326F" w:rsidRDefault="00E9326F" w:rsidP="00E9326F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 xml:space="preserve">Philemon 24 </w:t>
      </w:r>
      <w:r>
        <w:t>says that he labored with Paul.</w:t>
      </w:r>
    </w:p>
    <w:p w14:paraId="69E4D570" w14:textId="77777777" w:rsidR="00E9326F" w:rsidRDefault="00E9326F" w:rsidP="00E9326F">
      <w:pPr>
        <w:pStyle w:val="Text"/>
        <w:widowControl w:val="0"/>
      </w:pPr>
      <w:r>
        <w:tab/>
      </w:r>
      <w:r>
        <w:tab/>
        <w:t>a.  He went with Paul on his 2nd, 3rd &amp; final mission journeys.</w:t>
      </w:r>
    </w:p>
    <w:p w14:paraId="0ADD204D" w14:textId="77777777" w:rsidR="00E9326F" w:rsidRDefault="00E9326F" w:rsidP="00E9326F">
      <w:pPr>
        <w:pStyle w:val="Text"/>
        <w:widowControl w:val="0"/>
      </w:pPr>
      <w:r>
        <w:tab/>
      </w:r>
      <w:r>
        <w:tab/>
        <w:t>b.  He stayed with Paul for 2 years when Paul was imprisoned in Caesarea.</w:t>
      </w:r>
    </w:p>
    <w:p w14:paraId="602CF20D" w14:textId="77777777" w:rsidR="00E9326F" w:rsidRDefault="00E9326F" w:rsidP="00E9326F">
      <w:pPr>
        <w:pStyle w:val="Text"/>
        <w:widowControl w:val="0"/>
      </w:pPr>
      <w:r>
        <w:tab/>
      </w:r>
      <w:r>
        <w:tab/>
        <w:t>c.  He was shipwrecked with Paul on their last journey to Rome.</w:t>
      </w:r>
    </w:p>
    <w:p w14:paraId="374ED2E3" w14:textId="77777777" w:rsidR="00E9326F" w:rsidRDefault="00E9326F" w:rsidP="00E9326F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 xml:space="preserve">II Tim 4:9-11 </w:t>
      </w:r>
      <w:r>
        <w:t>- He remained faithful to Paul when the others left.</w:t>
      </w:r>
    </w:p>
    <w:p w14:paraId="65FD1319" w14:textId="77777777" w:rsidR="00E9326F" w:rsidRDefault="00E9326F" w:rsidP="00E9326F">
      <w:pPr>
        <w:pStyle w:val="Text"/>
        <w:widowControl w:val="0"/>
      </w:pPr>
      <w:r>
        <w:tab/>
        <w:t xml:space="preserve">4.  </w:t>
      </w:r>
      <w:r>
        <w:rPr>
          <w:color w:val="008000"/>
        </w:rPr>
        <w:t>This is the story of faithfulness to the ministry under great adversity</w:t>
      </w:r>
      <w:r>
        <w:t>!</w:t>
      </w:r>
    </w:p>
    <w:p w14:paraId="38D28E9C" w14:textId="77777777" w:rsidR="00E9326F" w:rsidRDefault="00E9326F" w:rsidP="00E9326F">
      <w:pPr>
        <w:pStyle w:val="Text"/>
        <w:widowControl w:val="0"/>
      </w:pPr>
      <w:r>
        <w:t>B.  Luke’s later ministry.</w:t>
      </w:r>
    </w:p>
    <w:p w14:paraId="00B5B910" w14:textId="77777777" w:rsidR="00E9326F" w:rsidRDefault="00E9326F" w:rsidP="00E9326F">
      <w:pPr>
        <w:pStyle w:val="Text"/>
        <w:widowControl w:val="0"/>
      </w:pPr>
      <w:r>
        <w:tab/>
        <w:t>1.  He wrote the Gospel of Luke &amp; the Book of Acts.</w:t>
      </w:r>
    </w:p>
    <w:p w14:paraId="56894BBD" w14:textId="77777777" w:rsidR="00E9326F" w:rsidRDefault="00E9326F" w:rsidP="00E9326F">
      <w:pPr>
        <w:pStyle w:val="Text"/>
        <w:widowControl w:val="0"/>
      </w:pPr>
      <w:r>
        <w:tab/>
        <w:t xml:space="preserve">2.  </w:t>
      </w:r>
      <w:r>
        <w:rPr>
          <w:color w:val="008000"/>
        </w:rPr>
        <w:t>This is the story of humbleness as a Christian servant</w:t>
      </w:r>
      <w:r>
        <w:t>!</w:t>
      </w:r>
    </w:p>
    <w:p w14:paraId="6C2B82F3" w14:textId="77777777" w:rsidR="00E9326F" w:rsidRDefault="00E9326F" w:rsidP="00E9326F">
      <w:pPr>
        <w:pStyle w:val="Text"/>
        <w:widowControl w:val="0"/>
      </w:pPr>
      <w:r>
        <w:tab/>
      </w:r>
      <w:r>
        <w:tab/>
        <w:t xml:space="preserve">a.  He was a physician - a medical doctor - yet gave up his practice to serve the </w:t>
      </w:r>
      <w:r w:rsidR="00D62057">
        <w:tab/>
      </w:r>
      <w:r w:rsidR="00D62057">
        <w:tab/>
      </w:r>
      <w:r w:rsidR="00D62057">
        <w:tab/>
      </w:r>
      <w:r w:rsidR="00D62057">
        <w:tab/>
      </w:r>
      <w:r>
        <w:t>Lord.</w:t>
      </w:r>
    </w:p>
    <w:p w14:paraId="5C4BA228" w14:textId="77777777" w:rsidR="00E9326F" w:rsidRDefault="00E9326F" w:rsidP="00E9326F">
      <w:pPr>
        <w:pStyle w:val="Text"/>
        <w:widowControl w:val="0"/>
      </w:pPr>
      <w:r>
        <w:tab/>
      </w:r>
      <w:r>
        <w:tab/>
        <w:t>b.  In volume, he wrote 1/4 of the whole NT &amp; yet never mentioned himself.</w:t>
      </w:r>
    </w:p>
    <w:p w14:paraId="5C98B85D" w14:textId="77777777" w:rsidR="00E9326F" w:rsidRDefault="00E9326F" w:rsidP="00E9326F">
      <w:pPr>
        <w:pStyle w:val="Text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9E5ADD6" w14:textId="77777777" w:rsidR="00E9326F" w:rsidRDefault="00E9326F" w:rsidP="00E9326F">
      <w:pPr>
        <w:pStyle w:val="Text"/>
        <w:widowControl w:val="0"/>
      </w:pPr>
      <w:r>
        <w:t> </w:t>
      </w:r>
    </w:p>
    <w:p w14:paraId="2B4AD3B8" w14:textId="77777777" w:rsidR="0003564F" w:rsidRDefault="00E9326F" w:rsidP="00E9326F">
      <w:pPr>
        <w:pStyle w:val="Text"/>
        <w:widowControl w:val="0"/>
        <w:rPr>
          <w:sz w:val="28"/>
          <w:szCs w:val="28"/>
        </w:rPr>
      </w:pPr>
      <w:r>
        <w:rPr>
          <w:sz w:val="28"/>
          <w:szCs w:val="28"/>
        </w:rPr>
        <w:t>We have such a great heritage in Christ to live up to.  These disciples became great heroes of the faith.  Look to their examples.  Develop the obedient servant life; the genuine repentant life; the consistency in prayer life &amp; the life of faithfulness so that one day you could be considered a hero!</w:t>
      </w:r>
    </w:p>
    <w:p w14:paraId="652F5ABD" w14:textId="77777777" w:rsidR="00F57F3D" w:rsidRDefault="00F57F3D" w:rsidP="00E9326F">
      <w:pPr>
        <w:pStyle w:val="Text"/>
        <w:widowControl w:val="0"/>
        <w:rPr>
          <w:sz w:val="28"/>
          <w:szCs w:val="28"/>
        </w:rPr>
      </w:pPr>
    </w:p>
    <w:p w14:paraId="24A11623" w14:textId="77777777" w:rsidR="00F57F3D" w:rsidRDefault="00F57F3D" w:rsidP="00E9326F">
      <w:pPr>
        <w:pStyle w:val="Text"/>
        <w:widowControl w:val="0"/>
        <w:rPr>
          <w:sz w:val="28"/>
          <w:szCs w:val="28"/>
        </w:rPr>
      </w:pPr>
    </w:p>
    <w:p w14:paraId="5F55356B" w14:textId="77777777" w:rsidR="00F57F3D" w:rsidRDefault="00F57F3D" w:rsidP="00F57F3D">
      <w:pPr>
        <w:jc w:val="center"/>
        <w:rPr>
          <w:color w:val="auto"/>
          <w:kern w:val="0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p w14:paraId="38146D3E" w14:textId="77777777" w:rsidR="00F57F3D" w:rsidRDefault="00F57F3D" w:rsidP="00E9326F">
      <w:pPr>
        <w:pStyle w:val="Text"/>
        <w:widowControl w:val="0"/>
      </w:pPr>
    </w:p>
    <w:sectPr w:rsidR="00F57F3D" w:rsidSect="00B1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26F"/>
    <w:rsid w:val="0003564F"/>
    <w:rsid w:val="001874D6"/>
    <w:rsid w:val="001B5A8A"/>
    <w:rsid w:val="00240F6E"/>
    <w:rsid w:val="00337C6C"/>
    <w:rsid w:val="003438EB"/>
    <w:rsid w:val="00352EC6"/>
    <w:rsid w:val="0035709C"/>
    <w:rsid w:val="0038342E"/>
    <w:rsid w:val="003C203C"/>
    <w:rsid w:val="004C2A69"/>
    <w:rsid w:val="00501630"/>
    <w:rsid w:val="005E29C7"/>
    <w:rsid w:val="00610DAE"/>
    <w:rsid w:val="007A5299"/>
    <w:rsid w:val="008B524A"/>
    <w:rsid w:val="00957E76"/>
    <w:rsid w:val="00A40CB9"/>
    <w:rsid w:val="00A85F26"/>
    <w:rsid w:val="00B14B50"/>
    <w:rsid w:val="00B72E17"/>
    <w:rsid w:val="00B80516"/>
    <w:rsid w:val="00C00110"/>
    <w:rsid w:val="00CF601A"/>
    <w:rsid w:val="00D0071F"/>
    <w:rsid w:val="00D353DF"/>
    <w:rsid w:val="00D62057"/>
    <w:rsid w:val="00DE7C26"/>
    <w:rsid w:val="00E848F7"/>
    <w:rsid w:val="00E9326F"/>
    <w:rsid w:val="00F57F3D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74C7"/>
  <w15:docId w15:val="{2E086566-DABF-42C5-A05F-4574947A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6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E9326F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9326F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E9326F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E9326F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E9326F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7F3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5</cp:revision>
  <dcterms:created xsi:type="dcterms:W3CDTF">2012-04-11T19:55:00Z</dcterms:created>
  <dcterms:modified xsi:type="dcterms:W3CDTF">2024-04-10T23:01:00Z</dcterms:modified>
</cp:coreProperties>
</file>