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4109" w14:textId="77777777" w:rsidR="00166D95" w:rsidRDefault="00166D95" w:rsidP="00166D95">
      <w:pPr>
        <w:pStyle w:val="Title"/>
        <w:widowControl w:val="0"/>
      </w:pPr>
      <w:r>
        <w:t>The Priority of the Love Oriented Life</w:t>
      </w:r>
    </w:p>
    <w:p w14:paraId="53D0CA43" w14:textId="77777777" w:rsidR="00166D95" w:rsidRDefault="00166D95" w:rsidP="00166D95">
      <w:pPr>
        <w:pStyle w:val="Scripture"/>
        <w:widowControl w:val="0"/>
      </w:pPr>
      <w:r>
        <w:t>I Corinthians 13:8-13</w:t>
      </w:r>
    </w:p>
    <w:p w14:paraId="0BEC5DEF" w14:textId="77777777" w:rsidR="00166D95" w:rsidRDefault="00166D95" w:rsidP="00166D95">
      <w:pPr>
        <w:pStyle w:val="Text"/>
        <w:widowControl w:val="0"/>
      </w:pPr>
      <w:r>
        <w:t> </w:t>
      </w:r>
    </w:p>
    <w:p w14:paraId="05DC5B64" w14:textId="77777777" w:rsidR="00166D95" w:rsidRDefault="00166D95" w:rsidP="00166D95">
      <w:pPr>
        <w:pStyle w:val="Text"/>
        <w:widowControl w:val="0"/>
      </w:pPr>
      <w:r>
        <w:t>Intro:</w:t>
      </w:r>
    </w:p>
    <w:p w14:paraId="71AABC54" w14:textId="5B963D37" w:rsidR="00166D95" w:rsidRDefault="00166D95" w:rsidP="00166D95">
      <w:pPr>
        <w:pStyle w:val="Text"/>
        <w:widowControl w:val="0"/>
      </w:pPr>
      <w:r>
        <w:t xml:space="preserve">1.  How do you </w:t>
      </w:r>
      <w:r w:rsidR="0023592C">
        <w:t>relate to</w:t>
      </w:r>
      <w:r>
        <w:t xml:space="preserve"> Pentecostals?</w:t>
      </w:r>
    </w:p>
    <w:p w14:paraId="3E07DAC7" w14:textId="77777777" w:rsidR="00166D95" w:rsidRDefault="00166D95" w:rsidP="00166D95">
      <w:pPr>
        <w:pStyle w:val="Text"/>
        <w:widowControl w:val="0"/>
      </w:pPr>
      <w:r>
        <w:tab/>
        <w:t xml:space="preserve">a.  </w:t>
      </w:r>
      <w:r>
        <w:rPr>
          <w:color w:val="006600"/>
        </w:rPr>
        <w:t xml:space="preserve">ILL: My scriptural orientation as a civilian minister &amp; then as an Army chaplain with </w:t>
      </w:r>
      <w:r w:rsidR="000F32A8">
        <w:rPr>
          <w:color w:val="006600"/>
        </w:rPr>
        <w:tab/>
      </w:r>
      <w:r w:rsidR="000F32A8">
        <w:rPr>
          <w:color w:val="006600"/>
        </w:rPr>
        <w:tab/>
      </w:r>
      <w:r w:rsidR="000F32A8">
        <w:rPr>
          <w:color w:val="006600"/>
        </w:rPr>
        <w:tab/>
      </w:r>
      <w:r>
        <w:rPr>
          <w:color w:val="006600"/>
        </w:rPr>
        <w:t>Pentecostals</w:t>
      </w:r>
      <w:r>
        <w:t>.</w:t>
      </w:r>
    </w:p>
    <w:p w14:paraId="4E60CC4C" w14:textId="77777777" w:rsidR="00166D95" w:rsidRDefault="00166D95" w:rsidP="00166D95">
      <w:pPr>
        <w:pStyle w:val="Text"/>
        <w:widowControl w:val="0"/>
      </w:pPr>
      <w:r>
        <w:tab/>
        <w:t>b.  Were the Pentecostals right?</w:t>
      </w:r>
    </w:p>
    <w:p w14:paraId="728A6ECD" w14:textId="77777777" w:rsidR="00166D95" w:rsidRDefault="00166D95" w:rsidP="00166D95">
      <w:pPr>
        <w:pStyle w:val="Text"/>
        <w:widowControl w:val="0"/>
      </w:pPr>
      <w:r>
        <w:t>2.  Three possible decisions we had to make as a chaplain family:</w:t>
      </w:r>
    </w:p>
    <w:p w14:paraId="43C99D97" w14:textId="77777777" w:rsidR="00166D95" w:rsidRDefault="00166D95" w:rsidP="00166D95">
      <w:pPr>
        <w:pStyle w:val="Text"/>
        <w:widowControl w:val="0"/>
      </w:pPr>
      <w:r>
        <w:tab/>
        <w:t>a.  Not treat Pentecostals as Christians. (Probably could not be a chaplain then)</w:t>
      </w:r>
    </w:p>
    <w:p w14:paraId="28AF9215" w14:textId="77777777" w:rsidR="00166D95" w:rsidRDefault="00166D95" w:rsidP="00166D95">
      <w:pPr>
        <w:pStyle w:val="Text"/>
        <w:widowControl w:val="0"/>
      </w:pPr>
      <w:r>
        <w:tab/>
        <w:t>b.  Treat them as Christians but not really believe it. (deceitful, hypocritical)</w:t>
      </w:r>
    </w:p>
    <w:p w14:paraId="7283FC81" w14:textId="77777777" w:rsidR="00166D95" w:rsidRDefault="00166D95" w:rsidP="00166D95">
      <w:pPr>
        <w:pStyle w:val="Text"/>
        <w:widowControl w:val="0"/>
      </w:pPr>
      <w:r>
        <w:tab/>
        <w:t xml:space="preserve">c.  Genuinely accept immersed Pentecostal believers who committed themselves to the </w:t>
      </w:r>
      <w:r w:rsidR="000F32A8">
        <w:tab/>
      </w:r>
      <w:r w:rsidR="000F32A8">
        <w:tab/>
      </w:r>
      <w:r w:rsidR="000F32A8">
        <w:tab/>
      </w:r>
      <w:r>
        <w:t>Lordship of Christ.</w:t>
      </w:r>
    </w:p>
    <w:p w14:paraId="4C7AC8A3" w14:textId="77777777" w:rsidR="00166D95" w:rsidRDefault="00166D95" w:rsidP="00166D95">
      <w:pPr>
        <w:pStyle w:val="Text"/>
        <w:widowControl w:val="0"/>
      </w:pPr>
      <w:r>
        <w:t xml:space="preserve">3.  In order to come to this conclusion, we had to wrestle with </w:t>
      </w:r>
      <w:r>
        <w:rPr>
          <w:color w:val="800000"/>
        </w:rPr>
        <w:t>v8 &amp; v10</w:t>
      </w:r>
      <w:r>
        <w:t xml:space="preserve">: </w:t>
      </w:r>
      <w:r>
        <w:rPr>
          <w:color w:val="800000"/>
        </w:rPr>
        <w:t xml:space="preserve">Where there are </w:t>
      </w:r>
      <w:r w:rsidR="000F32A8">
        <w:rPr>
          <w:color w:val="800000"/>
        </w:rPr>
        <w:tab/>
      </w:r>
      <w:r>
        <w:rPr>
          <w:color w:val="800000"/>
        </w:rPr>
        <w:t xml:space="preserve">prophecies, they will </w:t>
      </w:r>
      <w:r>
        <w:rPr>
          <w:color w:val="800000"/>
        </w:rPr>
        <w:tab/>
        <w:t xml:space="preserve">cease; where there are tongues, they will be stilled; where there is </w:t>
      </w:r>
      <w:r w:rsidR="000F32A8">
        <w:rPr>
          <w:color w:val="800000"/>
        </w:rPr>
        <w:tab/>
      </w:r>
      <w:r>
        <w:rPr>
          <w:color w:val="800000"/>
        </w:rPr>
        <w:t xml:space="preserve">knowledge, it will pass away. . . when </w:t>
      </w:r>
      <w:r>
        <w:rPr>
          <w:color w:val="800000"/>
        </w:rPr>
        <w:tab/>
        <w:t>perfection comes, the imperfect disappears</w:t>
      </w:r>
      <w:r>
        <w:t>.</w:t>
      </w:r>
    </w:p>
    <w:p w14:paraId="1D700516" w14:textId="77777777" w:rsidR="00166D95" w:rsidRDefault="00166D95" w:rsidP="00166D95">
      <w:pPr>
        <w:pStyle w:val="Text"/>
        <w:widowControl w:val="0"/>
      </w:pPr>
      <w:r>
        <w:t> </w:t>
      </w:r>
    </w:p>
    <w:p w14:paraId="6D7FD7BC" w14:textId="77777777" w:rsidR="00166D95" w:rsidRDefault="00166D95" w:rsidP="00166D95">
      <w:pPr>
        <w:pStyle w:val="Heading"/>
        <w:widowControl w:val="0"/>
      </w:pPr>
      <w:r>
        <w:t>I.  Traditional Christian Understanding</w:t>
      </w:r>
    </w:p>
    <w:p w14:paraId="5C8430B8" w14:textId="77777777" w:rsidR="00166D95" w:rsidRDefault="00166D95" w:rsidP="00166D95">
      <w:pPr>
        <w:pStyle w:val="Text"/>
        <w:widowControl w:val="0"/>
      </w:pPr>
      <w:r>
        <w:t>A.  Supernatural spiritual gifts passed away by the end of the First Century!</w:t>
      </w:r>
    </w:p>
    <w:p w14:paraId="564DF290" w14:textId="77777777" w:rsidR="00166D95" w:rsidRDefault="00166D95" w:rsidP="00166D95">
      <w:pPr>
        <w:pStyle w:val="Text"/>
        <w:widowControl w:val="0"/>
      </w:pPr>
      <w:r>
        <w:tab/>
        <w:t>1.  They had been originally received through the Baptism of the Holy Spirit.</w:t>
      </w:r>
    </w:p>
    <w:p w14:paraId="075F517D" w14:textId="34F7B162" w:rsidR="00166D95" w:rsidRDefault="00166D95" w:rsidP="00166D95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006600"/>
        </w:rPr>
        <w:t xml:space="preserve">ILL: Demonstrated on the Day of Pentecost </w:t>
      </w:r>
      <w:r>
        <w:t>(</w:t>
      </w:r>
      <w:r>
        <w:rPr>
          <w:color w:val="800000"/>
        </w:rPr>
        <w:t>Act 1:5, 8 &amp; 2:1-1</w:t>
      </w:r>
      <w:r w:rsidR="00CD475C">
        <w:rPr>
          <w:color w:val="800000"/>
        </w:rPr>
        <w:t>1</w:t>
      </w:r>
      <w:r>
        <w:t>).</w:t>
      </w:r>
    </w:p>
    <w:p w14:paraId="6EC5CD59" w14:textId="77777777" w:rsidR="00166D95" w:rsidRDefault="00166D95" w:rsidP="00166D95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6600"/>
        </w:rPr>
        <w:t xml:space="preserve">ILL: Experienced by the Household of Cornelius </w:t>
      </w:r>
      <w:r>
        <w:t>(</w:t>
      </w:r>
      <w:r>
        <w:rPr>
          <w:color w:val="800000"/>
        </w:rPr>
        <w:t>Act 10:1-11:18</w:t>
      </w:r>
      <w:r>
        <w:t>).</w:t>
      </w:r>
    </w:p>
    <w:p w14:paraId="3563BE3A" w14:textId="77777777" w:rsidR="00166D95" w:rsidRDefault="00166D95" w:rsidP="00166D95">
      <w:pPr>
        <w:pStyle w:val="Text"/>
        <w:widowControl w:val="0"/>
      </w:pPr>
      <w:r>
        <w:tab/>
        <w:t xml:space="preserve">2.  They were passed on from the apostles to the disciples through the laying on of hands. </w:t>
      </w:r>
      <w:r w:rsidR="000F32A8">
        <w:tab/>
      </w:r>
      <w:r w:rsidR="000F32A8">
        <w:tab/>
      </w:r>
      <w:r w:rsidR="000F32A8">
        <w:tab/>
      </w:r>
      <w:r>
        <w:rPr>
          <w:color w:val="006600"/>
        </w:rPr>
        <w:t>ILL: The Disciples in Samaria</w:t>
      </w:r>
      <w:r>
        <w:t xml:space="preserve"> (</w:t>
      </w:r>
      <w:r>
        <w:rPr>
          <w:color w:val="800000"/>
        </w:rPr>
        <w:t>Act 8:14-17</w:t>
      </w:r>
      <w:r>
        <w:t>).</w:t>
      </w:r>
    </w:p>
    <w:p w14:paraId="4E858A51" w14:textId="77777777" w:rsidR="00166D95" w:rsidRDefault="00166D95" w:rsidP="00166D95">
      <w:pPr>
        <w:pStyle w:val="Text"/>
        <w:widowControl w:val="0"/>
      </w:pPr>
      <w:r>
        <w:tab/>
        <w:t xml:space="preserve">3.  When the apostles died &amp; those to whom they laid their hands died - the supernatural </w:t>
      </w:r>
      <w:r w:rsidR="000F32A8">
        <w:tab/>
      </w:r>
      <w:r w:rsidR="000F32A8">
        <w:tab/>
      </w:r>
      <w:r w:rsidR="000F32A8">
        <w:tab/>
      </w:r>
      <w:r>
        <w:t>spiritual gifts ceased.</w:t>
      </w:r>
    </w:p>
    <w:p w14:paraId="741817B2" w14:textId="77777777" w:rsidR="00166D95" w:rsidRDefault="00166D95" w:rsidP="00166D95">
      <w:pPr>
        <w:pStyle w:val="Text"/>
        <w:widowControl w:val="0"/>
      </w:pPr>
      <w:r>
        <w:t xml:space="preserve">B.  So - </w:t>
      </w:r>
      <w:r>
        <w:rPr>
          <w:color w:val="006600"/>
        </w:rPr>
        <w:t>perfection</w:t>
      </w:r>
      <w:r>
        <w:t xml:space="preserve"> in </w:t>
      </w:r>
      <w:r>
        <w:rPr>
          <w:color w:val="800000"/>
        </w:rPr>
        <w:t>v10</w:t>
      </w:r>
      <w:r>
        <w:t xml:space="preserve"> = the full establishment of the church worldwide by the end of the first </w:t>
      </w:r>
      <w:r w:rsidR="000F32A8">
        <w:tab/>
      </w:r>
      <w:r>
        <w:t>century.</w:t>
      </w:r>
    </w:p>
    <w:p w14:paraId="5B51F26F" w14:textId="77777777" w:rsidR="00166D95" w:rsidRDefault="00166D95" w:rsidP="00166D95">
      <w:pPr>
        <w:pStyle w:val="Text"/>
        <w:widowControl w:val="0"/>
      </w:pPr>
      <w:r>
        <w:tab/>
        <w:t xml:space="preserve">1.  The lack of historical evidence: the main non biblical Christian &amp; non Christian </w:t>
      </w:r>
      <w:r w:rsidR="000F32A8">
        <w:tab/>
      </w:r>
      <w:r w:rsidR="000F32A8">
        <w:tab/>
      </w:r>
      <w:r w:rsidR="000F32A8">
        <w:tab/>
      </w:r>
      <w:r w:rsidR="000F32A8">
        <w:tab/>
      </w:r>
      <w:r>
        <w:t>documents, after the first century, have the mention of these gifts noticeably absent.</w:t>
      </w:r>
    </w:p>
    <w:p w14:paraId="71CE8661" w14:textId="77777777" w:rsidR="00166D95" w:rsidRDefault="00166D95" w:rsidP="00166D95">
      <w:pPr>
        <w:pStyle w:val="Text"/>
        <w:widowControl w:val="0"/>
      </w:pPr>
      <w:r>
        <w:tab/>
        <w:t>2.  Bro. Al Young has written very scholarly biblical expositions defending this position.</w:t>
      </w:r>
    </w:p>
    <w:p w14:paraId="1B063352" w14:textId="77777777" w:rsidR="00166D95" w:rsidRDefault="00166D95" w:rsidP="00166D95">
      <w:pPr>
        <w:pStyle w:val="Text"/>
        <w:widowControl w:val="0"/>
      </w:pPr>
      <w:r>
        <w:tab/>
        <w:t>3.  Linda &amp; I grew up entrenched in this position.</w:t>
      </w:r>
    </w:p>
    <w:p w14:paraId="57EBA2D6" w14:textId="77777777" w:rsidR="000F32A8" w:rsidRDefault="000F32A8" w:rsidP="00166D95">
      <w:pPr>
        <w:pStyle w:val="Text"/>
        <w:widowControl w:val="0"/>
      </w:pPr>
    </w:p>
    <w:p w14:paraId="05D2C19D" w14:textId="77777777" w:rsidR="000F32A8" w:rsidRDefault="000F32A8" w:rsidP="00166D95">
      <w:pPr>
        <w:pStyle w:val="Text"/>
        <w:widowControl w:val="0"/>
      </w:pPr>
    </w:p>
    <w:p w14:paraId="015A5DA9" w14:textId="77777777" w:rsidR="000F32A8" w:rsidRDefault="000F32A8" w:rsidP="00166D95">
      <w:pPr>
        <w:pStyle w:val="Text"/>
        <w:widowControl w:val="0"/>
      </w:pPr>
    </w:p>
    <w:p w14:paraId="02C7C3A9" w14:textId="77777777" w:rsidR="000F32A8" w:rsidRDefault="000F32A8" w:rsidP="00166D95">
      <w:pPr>
        <w:pStyle w:val="Text"/>
        <w:widowControl w:val="0"/>
      </w:pPr>
    </w:p>
    <w:p w14:paraId="44A9E4C4" w14:textId="77777777" w:rsidR="000F32A8" w:rsidRDefault="000F32A8" w:rsidP="00166D95">
      <w:pPr>
        <w:pStyle w:val="Text"/>
        <w:widowControl w:val="0"/>
      </w:pPr>
    </w:p>
    <w:p w14:paraId="44BA0549" w14:textId="77777777" w:rsidR="000F32A8" w:rsidRDefault="000F32A8" w:rsidP="00166D95">
      <w:pPr>
        <w:pStyle w:val="Text"/>
        <w:widowControl w:val="0"/>
      </w:pPr>
    </w:p>
    <w:p w14:paraId="2F699717" w14:textId="77777777" w:rsidR="000F32A8" w:rsidRDefault="000F32A8" w:rsidP="00166D95">
      <w:pPr>
        <w:pStyle w:val="Text"/>
        <w:widowControl w:val="0"/>
      </w:pPr>
    </w:p>
    <w:p w14:paraId="00D61178" w14:textId="77777777" w:rsidR="000F32A8" w:rsidRDefault="000F32A8" w:rsidP="00166D95">
      <w:pPr>
        <w:pStyle w:val="Text"/>
        <w:widowControl w:val="0"/>
      </w:pPr>
    </w:p>
    <w:p w14:paraId="2F68E057" w14:textId="77777777" w:rsidR="000F32A8" w:rsidRDefault="000F32A8" w:rsidP="00166D95">
      <w:pPr>
        <w:pStyle w:val="Text"/>
        <w:widowControl w:val="0"/>
      </w:pPr>
    </w:p>
    <w:p w14:paraId="657348D7" w14:textId="77777777" w:rsidR="000F32A8" w:rsidRDefault="000F32A8" w:rsidP="00166D95">
      <w:pPr>
        <w:pStyle w:val="Text"/>
        <w:widowControl w:val="0"/>
      </w:pPr>
    </w:p>
    <w:p w14:paraId="12BE4047" w14:textId="77777777" w:rsidR="000F32A8" w:rsidRDefault="000F32A8" w:rsidP="00166D95">
      <w:pPr>
        <w:pStyle w:val="Text"/>
        <w:widowControl w:val="0"/>
      </w:pPr>
    </w:p>
    <w:p w14:paraId="27B4AF9F" w14:textId="77777777" w:rsidR="000F32A8" w:rsidRDefault="000F32A8" w:rsidP="00166D95">
      <w:pPr>
        <w:pStyle w:val="Text"/>
        <w:widowControl w:val="0"/>
      </w:pPr>
    </w:p>
    <w:p w14:paraId="59C239B5" w14:textId="77777777" w:rsidR="00166D95" w:rsidRDefault="00166D95" w:rsidP="00166D95">
      <w:pPr>
        <w:pStyle w:val="Text"/>
        <w:widowControl w:val="0"/>
      </w:pPr>
      <w:r>
        <w:t> </w:t>
      </w:r>
    </w:p>
    <w:p w14:paraId="0B2CB185" w14:textId="77777777" w:rsidR="00166D95" w:rsidRDefault="00166D95" w:rsidP="00166D95">
      <w:pPr>
        <w:pStyle w:val="Heading"/>
        <w:widowControl w:val="0"/>
      </w:pPr>
      <w:r>
        <w:lastRenderedPageBreak/>
        <w:t>II.  The Generally Accepted Pentecostal Understanding</w:t>
      </w:r>
    </w:p>
    <w:p w14:paraId="4CA2E9D9" w14:textId="77777777" w:rsidR="00166D95" w:rsidRDefault="00166D95" w:rsidP="00166D95">
      <w:pPr>
        <w:pStyle w:val="Text"/>
        <w:widowControl w:val="0"/>
      </w:pPr>
      <w:r>
        <w:t xml:space="preserve">A.  Supernatural spiritual gifts are in existence today &amp; will continue until the Lord comes again. </w:t>
      </w:r>
    </w:p>
    <w:p w14:paraId="20F1FBF5" w14:textId="77777777" w:rsidR="00166D95" w:rsidRDefault="00166D95" w:rsidP="00166D95">
      <w:pPr>
        <w:pStyle w:val="Text"/>
        <w:widowControl w:val="0"/>
      </w:pPr>
      <w:r>
        <w:tab/>
        <w:t>1.  A Pentecostal might say:</w:t>
      </w:r>
    </w:p>
    <w:p w14:paraId="7E5B9C79" w14:textId="77777777" w:rsidR="00166D95" w:rsidRDefault="00166D95" w:rsidP="00166D95">
      <w:pPr>
        <w:pStyle w:val="Text"/>
        <w:widowControl w:val="0"/>
      </w:pPr>
      <w:r>
        <w:tab/>
      </w:r>
      <w:r>
        <w:tab/>
        <w:t xml:space="preserve">a.  “I know these gifts exist today because I have personally experienced one or </w:t>
      </w:r>
      <w:r w:rsidR="000F32A8">
        <w:tab/>
      </w:r>
      <w:r w:rsidR="000F32A8">
        <w:tab/>
      </w:r>
      <w:r w:rsidR="000F32A8">
        <w:tab/>
      </w:r>
      <w:r w:rsidR="000F32A8">
        <w:tab/>
      </w:r>
      <w:r>
        <w:t>more of them!”</w:t>
      </w:r>
    </w:p>
    <w:p w14:paraId="1B8ED02F" w14:textId="77777777" w:rsidR="00166D95" w:rsidRDefault="00166D95" w:rsidP="00166D95">
      <w:pPr>
        <w:pStyle w:val="Text"/>
        <w:widowControl w:val="0"/>
      </w:pPr>
      <w:r>
        <w:tab/>
      </w:r>
      <w:r>
        <w:tab/>
        <w:t xml:space="preserve">b.  “I have been personally baptized in the Holy Spirit &amp; experienced something </w:t>
      </w:r>
      <w:r w:rsidR="000F32A8">
        <w:tab/>
      </w:r>
      <w:r w:rsidR="000F32A8">
        <w:tab/>
      </w:r>
      <w:r w:rsidR="000F32A8">
        <w:tab/>
      </w:r>
      <w:r w:rsidR="000F32A8">
        <w:tab/>
      </w:r>
      <w:r>
        <w:t xml:space="preserve">similar to what </w:t>
      </w:r>
      <w:r>
        <w:tab/>
        <w:t>was experienced during the first century!”</w:t>
      </w:r>
    </w:p>
    <w:p w14:paraId="50D56939" w14:textId="77777777" w:rsidR="00166D95" w:rsidRDefault="00166D95" w:rsidP="00166D95">
      <w:pPr>
        <w:pStyle w:val="Text"/>
        <w:widowControl w:val="0"/>
      </w:pPr>
      <w:r>
        <w:tab/>
        <w:t>2.  How might you respond to that?</w:t>
      </w:r>
    </w:p>
    <w:p w14:paraId="26329ADB" w14:textId="77777777" w:rsidR="00166D95" w:rsidRDefault="00166D95" w:rsidP="00166D95">
      <w:pPr>
        <w:pStyle w:val="Text"/>
        <w:widowControl w:val="0"/>
      </w:pPr>
      <w:r>
        <w:tab/>
      </w:r>
      <w:r>
        <w:tab/>
        <w:t xml:space="preserve">a.  We decided we did not have the right to question another person’s personal </w:t>
      </w:r>
      <w:r w:rsidR="000F32A8">
        <w:tab/>
      </w:r>
      <w:r w:rsidR="000F32A8">
        <w:tab/>
      </w:r>
      <w:r w:rsidR="000F32A8">
        <w:tab/>
      </w:r>
      <w:r w:rsidR="000F32A8">
        <w:tab/>
      </w:r>
      <w:r>
        <w:t>experience.</w:t>
      </w:r>
    </w:p>
    <w:p w14:paraId="7E6B93A7" w14:textId="77777777" w:rsidR="00166D95" w:rsidRDefault="00166D95" w:rsidP="00166D95">
      <w:pPr>
        <w:pStyle w:val="Text"/>
        <w:widowControl w:val="0"/>
      </w:pPr>
      <w:r>
        <w:tab/>
      </w:r>
      <w:r>
        <w:tab/>
        <w:t>b.  They are the experts on what they experienced.</w:t>
      </w:r>
    </w:p>
    <w:p w14:paraId="000C748B" w14:textId="77777777" w:rsidR="00166D95" w:rsidRDefault="00166D95" w:rsidP="00166D95">
      <w:pPr>
        <w:pStyle w:val="Text"/>
        <w:widowControl w:val="0"/>
      </w:pPr>
      <w:r>
        <w:tab/>
      </w:r>
      <w:r>
        <w:tab/>
        <w:t xml:space="preserve">c.  God may provide personal miraculous acts whenever He chooses - after all, He is </w:t>
      </w:r>
      <w:r w:rsidR="000F32A8">
        <w:tab/>
      </w:r>
      <w:r w:rsidR="000F32A8">
        <w:tab/>
      </w:r>
      <w:r w:rsidR="000F32A8">
        <w:tab/>
      </w:r>
      <w:r>
        <w:t>God!</w:t>
      </w:r>
    </w:p>
    <w:p w14:paraId="78DFAA2C" w14:textId="77777777" w:rsidR="00166D95" w:rsidRDefault="00166D95" w:rsidP="00166D95">
      <w:pPr>
        <w:pStyle w:val="Text"/>
        <w:widowControl w:val="0"/>
      </w:pPr>
      <w:r>
        <w:tab/>
      </w:r>
      <w:r>
        <w:tab/>
        <w:t xml:space="preserve">d.  But - we do have a responsibility to judge what </w:t>
      </w:r>
      <w:r>
        <w:rPr>
          <w:color w:val="006600"/>
        </w:rPr>
        <w:t xml:space="preserve">they were taught </w:t>
      </w:r>
      <w:r>
        <w:t xml:space="preserve">about that </w:t>
      </w:r>
      <w:r w:rsidR="000F32A8">
        <w:tab/>
      </w:r>
      <w:r w:rsidR="000F32A8">
        <w:tab/>
      </w:r>
      <w:r w:rsidR="000F32A8">
        <w:tab/>
      </w:r>
      <w:r w:rsidR="000F32A8">
        <w:tab/>
      </w:r>
      <w:r>
        <w:t>experience!</w:t>
      </w:r>
    </w:p>
    <w:p w14:paraId="3790443C" w14:textId="77777777" w:rsidR="00166D95" w:rsidRDefault="00166D95" w:rsidP="00166D95">
      <w:pPr>
        <w:pStyle w:val="Text"/>
        <w:widowControl w:val="0"/>
      </w:pPr>
      <w:r>
        <w:t xml:space="preserve">B.  So - </w:t>
      </w:r>
      <w:r>
        <w:rPr>
          <w:color w:val="006600"/>
        </w:rPr>
        <w:t>perfection</w:t>
      </w:r>
      <w:r>
        <w:t xml:space="preserve"> in </w:t>
      </w:r>
      <w:r>
        <w:rPr>
          <w:color w:val="800000"/>
        </w:rPr>
        <w:t>v10</w:t>
      </w:r>
      <w:r>
        <w:t xml:space="preserve"> = heaven - what we will experience after this life is over!</w:t>
      </w:r>
    </w:p>
    <w:p w14:paraId="349688CA" w14:textId="77777777" w:rsidR="00166D95" w:rsidRDefault="00166D95" w:rsidP="00166D9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v11 </w:t>
      </w:r>
      <w:r>
        <w:t>- In this life we are immature like children, in the next life we will be mature!</w:t>
      </w:r>
    </w:p>
    <w:p w14:paraId="0E0A82CE" w14:textId="77777777" w:rsidR="00166D95" w:rsidRDefault="00166D95" w:rsidP="00166D95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v12</w:t>
      </w:r>
      <w:r>
        <w:t xml:space="preserve"> - This earthly life is </w:t>
      </w:r>
      <w:r>
        <w:rPr>
          <w:color w:val="800000"/>
        </w:rPr>
        <w:t>a poor reflection as in a mirror</w:t>
      </w:r>
      <w:r>
        <w:t xml:space="preserve">  -  in heaven we will understand </w:t>
      </w:r>
      <w:r w:rsidR="000F32A8">
        <w:tab/>
      </w:r>
      <w:r w:rsidR="000F32A8">
        <w:tab/>
      </w:r>
      <w:r w:rsidR="000F32A8">
        <w:tab/>
      </w:r>
      <w:r>
        <w:t>everything clearly &amp; not need the spiritual gifts!</w:t>
      </w:r>
    </w:p>
    <w:p w14:paraId="4448CF02" w14:textId="77777777" w:rsidR="00166D95" w:rsidRDefault="00166D95" w:rsidP="00166D95">
      <w:pPr>
        <w:widowControl w:val="0"/>
      </w:pPr>
      <w:r>
        <w:t> </w:t>
      </w:r>
    </w:p>
    <w:p w14:paraId="383A6614" w14:textId="77777777" w:rsidR="00166D95" w:rsidRDefault="00166D95" w:rsidP="00166D95">
      <w:pPr>
        <w:pStyle w:val="Heading"/>
        <w:widowControl w:val="0"/>
      </w:pPr>
      <w:r>
        <w:t>III.  My Personal Understanding</w:t>
      </w:r>
    </w:p>
    <w:p w14:paraId="336AEBC0" w14:textId="77777777" w:rsidR="00166D95" w:rsidRDefault="00166D95" w:rsidP="00166D95">
      <w:pPr>
        <w:pStyle w:val="Text"/>
        <w:widowControl w:val="0"/>
      </w:pPr>
      <w:r>
        <w:t xml:space="preserve">A.  Supernatural spiritual gifts, if they exist at all, should be the first of 2 or more steps involved in </w:t>
      </w:r>
      <w:r w:rsidR="000F32A8">
        <w:tab/>
      </w:r>
      <w:r>
        <w:t>reaching maturity in Christ!</w:t>
      </w:r>
    </w:p>
    <w:p w14:paraId="27E30077" w14:textId="77777777" w:rsidR="00166D95" w:rsidRDefault="00166D95" w:rsidP="00166D95">
      <w:pPr>
        <w:pStyle w:val="Text"/>
        <w:widowControl w:val="0"/>
      </w:pPr>
      <w:r>
        <w:t>B.  What role supernatural spiritual gifts might play in your own spiritual development?</w:t>
      </w:r>
    </w:p>
    <w:p w14:paraId="4A95954B" w14:textId="77777777" w:rsidR="00166D95" w:rsidRDefault="00166D95" w:rsidP="00166D95">
      <w:pPr>
        <w:pStyle w:val="Text"/>
        <w:widowControl w:val="0"/>
      </w:pPr>
      <w:r>
        <w:tab/>
        <w:t>1.  Maybe God might use a spiritual gift to get you jump started into your spiritual life.</w:t>
      </w:r>
    </w:p>
    <w:p w14:paraId="678D43B2" w14:textId="77777777" w:rsidR="00166D95" w:rsidRDefault="00166D95" w:rsidP="00166D95">
      <w:pPr>
        <w:pStyle w:val="Text"/>
        <w:widowControl w:val="0"/>
      </w:pPr>
      <w:r>
        <w:tab/>
        <w:t xml:space="preserve">2.  But the time must come when your trust in God becomes so certain that you no longer </w:t>
      </w:r>
      <w:r w:rsidR="000F32A8">
        <w:tab/>
      </w:r>
      <w:r w:rsidR="000F32A8">
        <w:tab/>
      </w:r>
      <w:r w:rsidR="000F32A8">
        <w:tab/>
      </w:r>
      <w:r>
        <w:t>need the gifts.</w:t>
      </w:r>
    </w:p>
    <w:p w14:paraId="316B019F" w14:textId="77777777" w:rsidR="00166D95" w:rsidRDefault="00166D95" w:rsidP="00166D95">
      <w:pPr>
        <w:pStyle w:val="Text"/>
        <w:widowControl w:val="0"/>
      </w:pPr>
      <w:r>
        <w:tab/>
        <w:t>3.  Your love orient</w:t>
      </w:r>
      <w:r w:rsidR="000F32A8">
        <w:t>e</w:t>
      </w:r>
      <w:r>
        <w:t>d life can take over &amp; these gifts can pass away!</w:t>
      </w:r>
    </w:p>
    <w:p w14:paraId="7129F133" w14:textId="77777777" w:rsidR="00166D95" w:rsidRDefault="00166D95" w:rsidP="00166D95">
      <w:pPr>
        <w:pStyle w:val="Text"/>
        <w:widowControl w:val="0"/>
      </w:pPr>
      <w:r>
        <w:t>C.  What role supernatural gifts might play in your Christian witness.</w:t>
      </w:r>
    </w:p>
    <w:p w14:paraId="71171375" w14:textId="77777777" w:rsidR="00166D95" w:rsidRDefault="00166D95" w:rsidP="00166D95">
      <w:pPr>
        <w:pStyle w:val="Text"/>
        <w:widowControl w:val="0"/>
      </w:pPr>
      <w:r>
        <w:tab/>
        <w:t xml:space="preserve">1.  Prophesy, tongues or supernatural knowledge might demonstrate to a purely secular </w:t>
      </w:r>
      <w:r w:rsidR="000F32A8">
        <w:tab/>
      </w:r>
      <w:r w:rsidR="000F32A8">
        <w:tab/>
      </w:r>
      <w:r w:rsidR="000F32A8">
        <w:tab/>
      </w:r>
      <w:r>
        <w:t xml:space="preserve">person the reality of God’s existence. </w:t>
      </w:r>
      <w:r>
        <w:rPr>
          <w:color w:val="006600"/>
        </w:rPr>
        <w:t>ILL: Tongues heard in perfect Mandarin</w:t>
      </w:r>
      <w:r>
        <w:t>.</w:t>
      </w:r>
    </w:p>
    <w:p w14:paraId="1D5258EE" w14:textId="77777777" w:rsidR="00166D95" w:rsidRDefault="00166D95" w:rsidP="00166D95">
      <w:pPr>
        <w:pStyle w:val="Text"/>
        <w:widowControl w:val="0"/>
      </w:pPr>
      <w:r>
        <w:tab/>
        <w:t xml:space="preserve">2.  Some might get enough of a glimpse of the supernatural to wet their appetite for spiritual </w:t>
      </w:r>
      <w:r w:rsidR="000F32A8">
        <w:tab/>
      </w:r>
      <w:r w:rsidR="000F32A8">
        <w:tab/>
      </w:r>
      <w:r>
        <w:t>things.</w:t>
      </w:r>
    </w:p>
    <w:p w14:paraId="7B2A6BD0" w14:textId="77777777" w:rsidR="00166D95" w:rsidRDefault="00166D95" w:rsidP="00166D95">
      <w:pPr>
        <w:pStyle w:val="Text"/>
        <w:widowControl w:val="0"/>
      </w:pPr>
      <w:r>
        <w:tab/>
        <w:t xml:space="preserve">3.  But the most successful witness is the testimony of the change from a secular life to the </w:t>
      </w:r>
      <w:r w:rsidR="000F32A8">
        <w:tab/>
      </w:r>
      <w:r w:rsidR="000F32A8">
        <w:tab/>
      </w:r>
      <w:r w:rsidR="000F32A8">
        <w:tab/>
      </w:r>
      <w:r>
        <w:t>love oriented life!</w:t>
      </w:r>
    </w:p>
    <w:p w14:paraId="25770419" w14:textId="6E9A82EF" w:rsidR="00166D95" w:rsidRDefault="00166D95" w:rsidP="00166D95">
      <w:pPr>
        <w:pStyle w:val="Text"/>
        <w:widowControl w:val="0"/>
      </w:pPr>
      <w:r>
        <w:t xml:space="preserve">D.  An example of a powerful life testimony. </w:t>
      </w:r>
      <w:r>
        <w:rPr>
          <w:color w:val="006600"/>
        </w:rPr>
        <w:t>ILL: Ba</w:t>
      </w:r>
      <w:r w:rsidR="00D72298">
        <w:rPr>
          <w:color w:val="006600"/>
        </w:rPr>
        <w:t>r</w:t>
      </w:r>
      <w:r>
        <w:rPr>
          <w:color w:val="006600"/>
        </w:rPr>
        <w:t>ker’s testimony</w:t>
      </w:r>
      <w:r>
        <w:t>.</w:t>
      </w:r>
    </w:p>
    <w:p w14:paraId="61E4FE88" w14:textId="77777777" w:rsidR="00166D95" w:rsidRDefault="00166D95" w:rsidP="00166D95">
      <w:pPr>
        <w:pStyle w:val="Text"/>
        <w:widowControl w:val="0"/>
      </w:pPr>
      <w:r>
        <w:tab/>
        <w:t xml:space="preserve">1.  Their trust in the Lord in spite of their world caving in was much more powerful than </w:t>
      </w:r>
      <w:r w:rsidR="000F32A8">
        <w:tab/>
      </w:r>
      <w:r w:rsidR="000F32A8">
        <w:tab/>
      </w:r>
      <w:r w:rsidR="000F32A8">
        <w:tab/>
      </w:r>
      <w:r>
        <w:t>listening to an unknown tongue or seeing some miraculous healing.</w:t>
      </w:r>
    </w:p>
    <w:p w14:paraId="2905A43D" w14:textId="77777777" w:rsidR="00166D95" w:rsidRDefault="00166D95" w:rsidP="00166D95">
      <w:pPr>
        <w:pStyle w:val="Text"/>
        <w:widowControl w:val="0"/>
      </w:pPr>
      <w:r>
        <w:tab/>
        <w:t>2.  The testimony of a changed life must replace the testimony of a life only of spiritual gifts.</w:t>
      </w:r>
    </w:p>
    <w:p w14:paraId="587A832A" w14:textId="77777777" w:rsidR="00166D95" w:rsidRDefault="00166D95" w:rsidP="00166D95">
      <w:pPr>
        <w:pStyle w:val="Text"/>
        <w:widowControl w:val="0"/>
      </w:pPr>
      <w:r>
        <w:t>E.  This explanation fits the biblical context better than the first two.</w:t>
      </w:r>
    </w:p>
    <w:p w14:paraId="6F06B547" w14:textId="77777777" w:rsidR="00166D95" w:rsidRDefault="00166D95" w:rsidP="00166D9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I Corinthians 12 </w:t>
      </w:r>
      <w:r>
        <w:t xml:space="preserve">explains that although the spiritual gifts differed from one another, none </w:t>
      </w:r>
      <w:r w:rsidR="000F32A8">
        <w:tab/>
      </w:r>
      <w:r w:rsidR="000F32A8">
        <w:tab/>
      </w:r>
      <w:r w:rsidR="000F32A8">
        <w:tab/>
      </w:r>
      <w:r>
        <w:t>was more important than the others.</w:t>
      </w:r>
    </w:p>
    <w:p w14:paraId="6F654885" w14:textId="77777777" w:rsidR="00166D95" w:rsidRDefault="00166D95" w:rsidP="00166D95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 xml:space="preserve">I Corinthians 13 </w:t>
      </w:r>
      <w:r>
        <w:t>explains a more excellent way than using these gifts! (</w:t>
      </w:r>
      <w:r>
        <w:rPr>
          <w:color w:val="800000"/>
        </w:rPr>
        <w:t>I Cor 12:31</w:t>
      </w:r>
      <w:r>
        <w:t>)</w:t>
      </w:r>
    </w:p>
    <w:p w14:paraId="1B9C0D88" w14:textId="77777777" w:rsidR="00166D95" w:rsidRDefault="00166D95" w:rsidP="00166D95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 xml:space="preserve">I Corinthians 14 </w:t>
      </w:r>
      <w:r>
        <w:t xml:space="preserve">states that if you are going to continue with spiritual gifts, at least </w:t>
      </w:r>
      <w:r w:rsidR="000F32A8">
        <w:tab/>
      </w:r>
      <w:r w:rsidR="000F32A8">
        <w:tab/>
      </w:r>
      <w:r w:rsidR="000F32A8">
        <w:tab/>
      </w:r>
      <w:r>
        <w:t>exercise the ones which will build up the community of believers the most!</w:t>
      </w:r>
    </w:p>
    <w:p w14:paraId="4CBFCD95" w14:textId="77777777" w:rsidR="000F32A8" w:rsidRDefault="000F32A8" w:rsidP="00166D95">
      <w:pPr>
        <w:pStyle w:val="Text"/>
        <w:widowControl w:val="0"/>
      </w:pPr>
    </w:p>
    <w:p w14:paraId="753EA94A" w14:textId="77777777" w:rsidR="00166D95" w:rsidRDefault="00166D95" w:rsidP="00166D95">
      <w:pPr>
        <w:pStyle w:val="Text"/>
        <w:widowControl w:val="0"/>
      </w:pPr>
      <w:r>
        <w:lastRenderedPageBreak/>
        <w:t xml:space="preserve">F.  So - </w:t>
      </w:r>
      <w:r>
        <w:rPr>
          <w:color w:val="006600"/>
        </w:rPr>
        <w:t xml:space="preserve">perfection </w:t>
      </w:r>
      <w:r>
        <w:t xml:space="preserve">in </w:t>
      </w:r>
      <w:r>
        <w:rPr>
          <w:color w:val="800000"/>
        </w:rPr>
        <w:t>v10</w:t>
      </w:r>
      <w:r>
        <w:t xml:space="preserve"> = the spiritually mature life, the love oriented life.</w:t>
      </w:r>
    </w:p>
    <w:p w14:paraId="7FF165C1" w14:textId="77777777" w:rsidR="00166D95" w:rsidRDefault="00166D95" w:rsidP="00166D9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v11</w:t>
      </w:r>
      <w:r>
        <w:t xml:space="preserve"> is not saying spiritual gifts are childish, only that they should be put away after their </w:t>
      </w:r>
      <w:r w:rsidR="000F32A8">
        <w:tab/>
      </w:r>
      <w:r w:rsidR="000F32A8">
        <w:tab/>
      </w:r>
      <w:r w:rsidR="000F32A8">
        <w:tab/>
      </w:r>
      <w:r>
        <w:t>purpose has been fulfilled.</w:t>
      </w:r>
    </w:p>
    <w:p w14:paraId="6AD99047" w14:textId="77777777" w:rsidR="00166D95" w:rsidRDefault="00166D95" w:rsidP="00166D95">
      <w:pPr>
        <w:pStyle w:val="Text"/>
        <w:widowControl w:val="0"/>
      </w:pPr>
      <w:r>
        <w:tab/>
        <w:t xml:space="preserve">2.  When you grow physically, your body changes physically &amp; mentally &amp; you adjust to the </w:t>
      </w:r>
      <w:r w:rsidR="000F32A8">
        <w:tab/>
      </w:r>
      <w:r w:rsidR="000F32A8">
        <w:tab/>
      </w:r>
      <w:r w:rsidR="000F32A8">
        <w:tab/>
      </w:r>
      <w:r>
        <w:t>stage of life you are in at the time.</w:t>
      </w:r>
    </w:p>
    <w:p w14:paraId="3780D4AD" w14:textId="77777777" w:rsidR="00166D95" w:rsidRDefault="00166D95" w:rsidP="00166D95">
      <w:pPr>
        <w:pStyle w:val="Text"/>
        <w:widowControl w:val="0"/>
      </w:pPr>
      <w:r>
        <w:tab/>
        <w:t xml:space="preserve">3.  When you grow spiritually, your life of love should replace those gifts that become so </w:t>
      </w:r>
      <w:r w:rsidR="000F32A8">
        <w:tab/>
      </w:r>
      <w:r w:rsidR="000F32A8">
        <w:tab/>
      </w:r>
      <w:r w:rsidR="000F32A8">
        <w:tab/>
      </w:r>
      <w:r>
        <w:t>insignificant in comparison.</w:t>
      </w:r>
    </w:p>
    <w:p w14:paraId="646BC571" w14:textId="77777777" w:rsidR="00166D95" w:rsidRDefault="00166D95" w:rsidP="00166D95">
      <w:pPr>
        <w:pStyle w:val="Text"/>
        <w:widowControl w:val="0"/>
      </w:pPr>
      <w:r>
        <w:t> </w:t>
      </w:r>
    </w:p>
    <w:p w14:paraId="15825CAA" w14:textId="77777777" w:rsidR="00166D95" w:rsidRDefault="00166D95" w:rsidP="00166D95">
      <w:pPr>
        <w:pStyle w:val="Heading"/>
        <w:widowControl w:val="0"/>
      </w:pPr>
      <w:r>
        <w:t>God’s goal for you is to have a love oriented life!</w:t>
      </w:r>
    </w:p>
    <w:p w14:paraId="4529ACB7" w14:textId="77777777" w:rsidR="00166D95" w:rsidRDefault="00166D95" w:rsidP="00166D95">
      <w:pPr>
        <w:pStyle w:val="Heading"/>
        <w:widowControl w:val="0"/>
      </w:pPr>
      <w:r>
        <w:t>It’s to be vibrant &amp; obvious to others.</w:t>
      </w:r>
    </w:p>
    <w:p w14:paraId="6AD3C2D7" w14:textId="77777777" w:rsidR="00166D95" w:rsidRDefault="00166D95" w:rsidP="00166D95">
      <w:pPr>
        <w:pStyle w:val="Heading"/>
        <w:widowControl w:val="0"/>
      </w:pPr>
      <w:r>
        <w:t>Your spiritual gift should push you in that direction.</w:t>
      </w:r>
    </w:p>
    <w:p w14:paraId="58E6B48E" w14:textId="77777777" w:rsidR="00166D95" w:rsidRDefault="00166D95" w:rsidP="00166D95">
      <w:pPr>
        <w:pStyle w:val="Heading"/>
        <w:widowControl w:val="0"/>
      </w:pPr>
      <w:r>
        <w:t>If it becomes only an end in itself, discard it!</w:t>
      </w:r>
    </w:p>
    <w:p w14:paraId="436107A3" w14:textId="77777777" w:rsidR="00CC38EC" w:rsidRDefault="00166D95" w:rsidP="00166D95">
      <w:pPr>
        <w:pStyle w:val="Heading"/>
        <w:widowControl w:val="0"/>
      </w:pPr>
      <w:r>
        <w:t xml:space="preserve">The Apostle Paul said, “I press on toward the goal to win the prize for which God has called me heavenward in Christ Jesus.” </w:t>
      </w:r>
    </w:p>
    <w:p w14:paraId="25A98E91" w14:textId="00CC9447" w:rsidR="00166D95" w:rsidRDefault="00166D95" w:rsidP="00166D95">
      <w:pPr>
        <w:pStyle w:val="Heading"/>
        <w:widowControl w:val="0"/>
      </w:pPr>
      <w:r>
        <w:t>(Phil 3:14)</w:t>
      </w:r>
    </w:p>
    <w:p w14:paraId="74CF287D" w14:textId="77777777" w:rsidR="0003564F" w:rsidRDefault="00166D95" w:rsidP="00166D95">
      <w:pPr>
        <w:pStyle w:val="Heading"/>
        <w:widowControl w:val="0"/>
      </w:pPr>
      <w:r>
        <w:t>Your goal is to have a love oriented life!</w:t>
      </w:r>
    </w:p>
    <w:p w14:paraId="690F59C1" w14:textId="77777777" w:rsidR="00234CE1" w:rsidRDefault="00234CE1" w:rsidP="00166D95">
      <w:pPr>
        <w:pStyle w:val="Heading"/>
        <w:widowControl w:val="0"/>
      </w:pPr>
    </w:p>
    <w:p w14:paraId="6A79B978" w14:textId="77777777" w:rsidR="00234CE1" w:rsidRDefault="00234CE1" w:rsidP="00166D95">
      <w:pPr>
        <w:pStyle w:val="Heading"/>
        <w:widowControl w:val="0"/>
      </w:pPr>
    </w:p>
    <w:p w14:paraId="07B9EEA1" w14:textId="77777777" w:rsidR="00234CE1" w:rsidRDefault="00234CE1" w:rsidP="00166D95">
      <w:pPr>
        <w:pStyle w:val="Heading"/>
        <w:widowControl w:val="0"/>
      </w:pPr>
    </w:p>
    <w:p w14:paraId="55D00353" w14:textId="77777777" w:rsidR="00234CE1" w:rsidRDefault="00234CE1" w:rsidP="00166D95">
      <w:pPr>
        <w:pStyle w:val="Heading"/>
        <w:widowControl w:val="0"/>
      </w:pPr>
    </w:p>
    <w:p w14:paraId="09FD7280" w14:textId="77777777" w:rsidR="00234CE1" w:rsidRDefault="00234CE1" w:rsidP="00234CE1">
      <w:pPr>
        <w:jc w:val="center"/>
        <w:rPr>
          <w:color w:val="auto"/>
          <w:kern w:val="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660F1E6F" w14:textId="77777777" w:rsidR="00234CE1" w:rsidRDefault="00234CE1" w:rsidP="00166D95">
      <w:pPr>
        <w:pStyle w:val="Heading"/>
        <w:widowControl w:val="0"/>
      </w:pPr>
    </w:p>
    <w:sectPr w:rsidR="00234CE1" w:rsidSect="00094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95"/>
    <w:rsid w:val="0003564F"/>
    <w:rsid w:val="00094D5D"/>
    <w:rsid w:val="000F32A8"/>
    <w:rsid w:val="00166D95"/>
    <w:rsid w:val="001874D6"/>
    <w:rsid w:val="001B5A8A"/>
    <w:rsid w:val="00234CE1"/>
    <w:rsid w:val="0023592C"/>
    <w:rsid w:val="002D4EF7"/>
    <w:rsid w:val="00337C6C"/>
    <w:rsid w:val="003438EB"/>
    <w:rsid w:val="00352EC6"/>
    <w:rsid w:val="0035709C"/>
    <w:rsid w:val="0038342E"/>
    <w:rsid w:val="003C203C"/>
    <w:rsid w:val="004C2A69"/>
    <w:rsid w:val="00501630"/>
    <w:rsid w:val="005E29C7"/>
    <w:rsid w:val="00610DAE"/>
    <w:rsid w:val="007A5299"/>
    <w:rsid w:val="008B524A"/>
    <w:rsid w:val="00A85F26"/>
    <w:rsid w:val="00B72E17"/>
    <w:rsid w:val="00B80516"/>
    <w:rsid w:val="00C00110"/>
    <w:rsid w:val="00CC38EC"/>
    <w:rsid w:val="00CD475C"/>
    <w:rsid w:val="00CF601A"/>
    <w:rsid w:val="00D0071F"/>
    <w:rsid w:val="00D353DF"/>
    <w:rsid w:val="00D72298"/>
    <w:rsid w:val="00DE7C26"/>
    <w:rsid w:val="00E848F7"/>
    <w:rsid w:val="00EA399A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378B"/>
  <w15:docId w15:val="{DA538BEA-1D30-4E5D-AD94-F27DBB3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166D95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6D95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166D95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166D95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166D95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4CE1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9</cp:revision>
  <dcterms:created xsi:type="dcterms:W3CDTF">2012-04-07T01:08:00Z</dcterms:created>
  <dcterms:modified xsi:type="dcterms:W3CDTF">2024-04-10T21:22:00Z</dcterms:modified>
</cp:coreProperties>
</file>