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E700" w14:textId="77777777" w:rsidR="002F19AC" w:rsidRDefault="002F19AC" w:rsidP="002F19AC">
      <w:pPr>
        <w:pStyle w:val="Title"/>
        <w:widowControl w:val="0"/>
      </w:pPr>
      <w:r>
        <w:t>What’s the Lord’s Supper</w:t>
      </w:r>
    </w:p>
    <w:p w14:paraId="1ACFAC91" w14:textId="77777777" w:rsidR="002F19AC" w:rsidRDefault="002F19AC" w:rsidP="002F19AC">
      <w:pPr>
        <w:pStyle w:val="Scripture"/>
        <w:widowControl w:val="0"/>
      </w:pPr>
      <w:r>
        <w:t>I Corinthians 10:16-17; 11:23-29</w:t>
      </w:r>
    </w:p>
    <w:p w14:paraId="2C1BE7AE" w14:textId="77777777" w:rsidR="002F19AC" w:rsidRDefault="002F19AC" w:rsidP="002F19AC">
      <w:pPr>
        <w:pStyle w:val="Heading"/>
        <w:widowControl w:val="0"/>
      </w:pPr>
      <w:r>
        <w:t> </w:t>
      </w:r>
    </w:p>
    <w:p w14:paraId="4593D01C" w14:textId="77777777" w:rsidR="002F19AC" w:rsidRDefault="002F19AC" w:rsidP="002F19AC">
      <w:pPr>
        <w:pStyle w:val="Text"/>
        <w:widowControl w:val="0"/>
      </w:pPr>
      <w:r>
        <w:t>Intro:</w:t>
      </w:r>
    </w:p>
    <w:p w14:paraId="52A38A1A" w14:textId="77777777" w:rsidR="002F19AC" w:rsidRDefault="002F19AC" w:rsidP="002F19AC">
      <w:pPr>
        <w:pStyle w:val="Text"/>
        <w:widowControl w:val="0"/>
        <w:rPr>
          <w:color w:val="009900"/>
        </w:rPr>
      </w:pPr>
      <w:r>
        <w:t xml:space="preserve">1.  </w:t>
      </w:r>
      <w:r>
        <w:rPr>
          <w:color w:val="006600"/>
        </w:rPr>
        <w:t>ILL: Antaeus, son of Neptune &amp; Terra, battles Hercules &amp; loses because he is held above the earth!</w:t>
      </w:r>
    </w:p>
    <w:p w14:paraId="66F5EFAB" w14:textId="77777777" w:rsidR="002F19AC" w:rsidRDefault="002F19AC" w:rsidP="002F19AC">
      <w:pPr>
        <w:pStyle w:val="Text"/>
        <w:widowControl w:val="0"/>
      </w:pPr>
      <w:r>
        <w:tab/>
        <w:t>a.  You must remain in contact with the Lord to have strength &amp; life.</w:t>
      </w:r>
    </w:p>
    <w:p w14:paraId="03F8665D" w14:textId="77777777" w:rsidR="002F19AC" w:rsidRDefault="002F19AC" w:rsidP="002F19AC">
      <w:pPr>
        <w:pStyle w:val="Text"/>
        <w:widowControl w:val="0"/>
      </w:pPr>
      <w:r>
        <w:tab/>
        <w:t>b.  One of the means to remain in contact is the Lord’s Supper.</w:t>
      </w:r>
    </w:p>
    <w:p w14:paraId="6B7BBF32" w14:textId="77777777" w:rsidR="002F19AC" w:rsidRDefault="002F19AC" w:rsidP="002F19AC">
      <w:pPr>
        <w:pStyle w:val="Text"/>
        <w:widowControl w:val="0"/>
      </w:pPr>
      <w:r>
        <w:t>2.  What is the Lord’s Supper?</w:t>
      </w:r>
    </w:p>
    <w:p w14:paraId="0562D0F6" w14:textId="77777777" w:rsidR="002F19AC" w:rsidRDefault="002F19AC" w:rsidP="002F19AC">
      <w:pPr>
        <w:widowControl w:val="0"/>
      </w:pPr>
      <w:r>
        <w:t> </w:t>
      </w:r>
    </w:p>
    <w:p w14:paraId="3AF72125" w14:textId="77777777" w:rsidR="002F19AC" w:rsidRDefault="002F19AC" w:rsidP="002F19AC">
      <w:pPr>
        <w:pStyle w:val="Heading"/>
        <w:widowControl w:val="0"/>
      </w:pPr>
      <w:r>
        <w:t>I.  10:16-17 - It’s a Participation</w:t>
      </w:r>
    </w:p>
    <w:p w14:paraId="35BF4FA0" w14:textId="77777777" w:rsidR="002F19AC" w:rsidRDefault="002F19AC" w:rsidP="002F19AC">
      <w:pPr>
        <w:pStyle w:val="Text"/>
        <w:widowControl w:val="0"/>
      </w:pPr>
      <w:r>
        <w:t>A.   What is participation?</w:t>
      </w:r>
    </w:p>
    <w:p w14:paraId="075E7609" w14:textId="77777777" w:rsidR="002F19AC" w:rsidRDefault="002F19AC" w:rsidP="002F19AC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Participation</w:t>
      </w:r>
      <w:r>
        <w:t xml:space="preserve"> (</w:t>
      </w:r>
      <w:r>
        <w:rPr>
          <w:lang w:val="el-GR"/>
        </w:rPr>
        <w:t>κοινωνία</w:t>
      </w:r>
      <w:r>
        <w:t>) = (KJV) communion, partnership, having something in common.</w:t>
      </w:r>
    </w:p>
    <w:p w14:paraId="4DE2E0A1" w14:textId="77777777" w:rsidR="002F19AC" w:rsidRDefault="002F19AC" w:rsidP="002F19AC">
      <w:pPr>
        <w:pStyle w:val="Text"/>
        <w:widowControl w:val="0"/>
      </w:pPr>
      <w:r>
        <w:tab/>
        <w:t>2.  We get our word “coin” from this word - a common method of exchange.</w:t>
      </w:r>
    </w:p>
    <w:p w14:paraId="13D06485" w14:textId="77777777" w:rsidR="002F19AC" w:rsidRDefault="002F19AC" w:rsidP="002F19AC">
      <w:pPr>
        <w:pStyle w:val="Text"/>
        <w:widowControl w:val="0"/>
      </w:pPr>
      <w:r>
        <w:tab/>
      </w:r>
      <w:r>
        <w:tab/>
        <w:t>a.  The idea is the Lord’s Supper binds us together with a common heritage.</w:t>
      </w:r>
    </w:p>
    <w:p w14:paraId="3CAD089A" w14:textId="77777777" w:rsidR="002F19AC" w:rsidRDefault="002F19AC" w:rsidP="002F19AC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Phil 2:1-2 - If you have any encouragement from being united with Christ, if any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comfort from his love, if any </w:t>
      </w:r>
      <w:r>
        <w:rPr>
          <w:color w:val="800000"/>
          <w:u w:val="single"/>
        </w:rPr>
        <w:t>fellowship</w:t>
      </w:r>
      <w:r>
        <w:rPr>
          <w:color w:val="800000"/>
        </w:rPr>
        <w:t xml:space="preserve"> with the Spirit, if any tenderness and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compassion,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then make my joy complete by being like-minded, having the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same love, being one in spirit and purpose.  </w:t>
      </w:r>
      <w:r>
        <w:t xml:space="preserve">We have a common </w:t>
      </w:r>
      <w:r w:rsidR="00A93C96">
        <w:tab/>
      </w:r>
      <w:r w:rsidR="00A93C96">
        <w:tab/>
      </w:r>
      <w:r w:rsidR="00A93C96">
        <w:tab/>
      </w:r>
      <w:r w:rsidR="00A93C96">
        <w:tab/>
      </w:r>
      <w:r w:rsidR="00A93C96">
        <w:tab/>
      </w:r>
      <w:r>
        <w:t xml:space="preserve">participation by showing encouragement, love, affection &amp; sympathy to one </w:t>
      </w:r>
      <w:r w:rsidR="00A93C96">
        <w:tab/>
      </w:r>
      <w:r w:rsidR="00A93C96">
        <w:tab/>
      </w:r>
      <w:r w:rsidR="00A93C96">
        <w:tab/>
      </w:r>
      <w:r w:rsidR="00A93C96">
        <w:tab/>
      </w:r>
      <w:r>
        <w:t>another.</w:t>
      </w:r>
    </w:p>
    <w:p w14:paraId="552FBDF5" w14:textId="77777777" w:rsidR="002F19AC" w:rsidRDefault="002F19AC" w:rsidP="002F19AC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800000"/>
        </w:rPr>
        <w:t xml:space="preserve">I Cor 16:1-2 - Now about the collection for God’s people: Do what I told the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Galatian churches to do.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On the first day of every week, each one of you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should set aside a sum of money in keeping with his income, saving it up, so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that when I come no collections will have to be made.  </w:t>
      </w:r>
      <w:r>
        <w:t xml:space="preserve">We have a common </w:t>
      </w:r>
      <w:r w:rsidR="00A93C96">
        <w:tab/>
      </w:r>
      <w:r w:rsidR="00A93C96">
        <w:tab/>
      </w:r>
      <w:r w:rsidR="00A93C96">
        <w:tab/>
      </w:r>
      <w:r w:rsidR="00A93C96">
        <w:tab/>
      </w:r>
      <w:r>
        <w:t>participation when we pass the offering plate.</w:t>
      </w:r>
    </w:p>
    <w:p w14:paraId="23973AD2" w14:textId="77777777" w:rsidR="002F19AC" w:rsidRDefault="002F19AC" w:rsidP="002F19AC">
      <w:pPr>
        <w:pStyle w:val="Text"/>
        <w:widowControl w:val="0"/>
      </w:pPr>
      <w:r>
        <w:tab/>
      </w:r>
      <w:r>
        <w:tab/>
        <w:t>d.  We have this same common bond when we share in the Lord’s Supper.</w:t>
      </w:r>
    </w:p>
    <w:p w14:paraId="7BB84375" w14:textId="77777777" w:rsidR="002F19AC" w:rsidRDefault="002F19AC" w:rsidP="002F19AC">
      <w:pPr>
        <w:pStyle w:val="Text"/>
        <w:widowControl w:val="0"/>
      </w:pPr>
      <w:r>
        <w:t>B.  It involves a participation with God &amp; one another as the body of Christ.</w:t>
      </w:r>
    </w:p>
    <w:p w14:paraId="6700D00B" w14:textId="77777777" w:rsidR="002F19AC" w:rsidRDefault="002F19AC" w:rsidP="002F19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v16 </w:t>
      </w:r>
      <w:r>
        <w:t>- The elements of the Supper represent the Lord’s physical body &amp; blood.</w:t>
      </w:r>
    </w:p>
    <w:p w14:paraId="253A2F9B" w14:textId="77777777" w:rsidR="002F19AC" w:rsidRDefault="002F19AC" w:rsidP="002F19A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The body = the incarnation</w:t>
      </w:r>
      <w:r>
        <w:t xml:space="preserve">: God became a man with a physical body &amp; dwelt </w:t>
      </w:r>
      <w:r w:rsidR="00A93C96">
        <w:tab/>
      </w:r>
      <w:r w:rsidR="00A93C96">
        <w:tab/>
      </w:r>
      <w:r w:rsidR="00A93C96">
        <w:tab/>
      </w:r>
      <w:r w:rsidR="00A93C96">
        <w:tab/>
      </w:r>
      <w:r>
        <w:t>among us teaching &amp; living God’s life as an example for us.</w:t>
      </w:r>
    </w:p>
    <w:p w14:paraId="44411F94" w14:textId="77777777" w:rsidR="002F19AC" w:rsidRDefault="002F19AC" w:rsidP="002F19AC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>The blood = the atonement</w:t>
      </w:r>
      <w:r>
        <w:t xml:space="preserve">: the crucifixion where Jesus paid the price for your </w:t>
      </w:r>
      <w:r w:rsidR="00A93C96">
        <w:tab/>
      </w:r>
      <w:r w:rsidR="00A93C96">
        <w:tab/>
      </w:r>
      <w:r w:rsidR="00A93C96">
        <w:tab/>
      </w:r>
      <w:r w:rsidR="00A93C96">
        <w:tab/>
      </w:r>
      <w:r>
        <w:t>sin.</w:t>
      </w:r>
    </w:p>
    <w:p w14:paraId="11655B8B" w14:textId="77777777" w:rsidR="002F19AC" w:rsidRDefault="002F19AC" w:rsidP="002F19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v17</w:t>
      </w:r>
      <w:r>
        <w:t xml:space="preserve"> - As you participate, you represent the spiritual body of Christ; His church, His </w:t>
      </w:r>
      <w:r w:rsidR="00A93C96">
        <w:tab/>
      </w:r>
      <w:r w:rsidR="00A93C96">
        <w:tab/>
      </w:r>
      <w:r w:rsidR="00A93C96">
        <w:tab/>
      </w:r>
      <w:r>
        <w:t>family.</w:t>
      </w:r>
    </w:p>
    <w:p w14:paraId="787590C0" w14:textId="6FE285CE" w:rsidR="002F19AC" w:rsidRDefault="002F19AC" w:rsidP="002F19AC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 xml:space="preserve">I Jn 1:7 - But if we walk in the light, as he is in the light, we have </w:t>
      </w:r>
      <w:r>
        <w:rPr>
          <w:color w:val="800000"/>
          <w:u w:val="single"/>
        </w:rPr>
        <w:t>fellowship</w:t>
      </w:r>
      <w:r>
        <w:rPr>
          <w:color w:val="800000"/>
        </w:rPr>
        <w:t xml:space="preserve"> with one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another, and the blood of Jesus, his Son, </w:t>
      </w:r>
      <w:r>
        <w:rPr>
          <w:color w:val="800000"/>
          <w:u w:val="single"/>
        </w:rPr>
        <w:t>purifies</w:t>
      </w:r>
      <w:r>
        <w:rPr>
          <w:color w:val="800000"/>
        </w:rPr>
        <w:t xml:space="preserve"> us from all sin.  </w:t>
      </w:r>
      <w:r>
        <w:t xml:space="preserve">By having this </w:t>
      </w:r>
      <w:r w:rsidR="00A93C96">
        <w:tab/>
      </w:r>
      <w:r w:rsidR="00A93C96">
        <w:tab/>
      </w:r>
      <w:r w:rsidR="00A93C96">
        <w:tab/>
      </w:r>
      <w:r>
        <w:t>fellowship (same word) with God, He will continue cleansing you from your sin.</w:t>
      </w:r>
    </w:p>
    <w:p w14:paraId="60343009" w14:textId="4D23C161" w:rsidR="007B588A" w:rsidRDefault="007B588A" w:rsidP="002F19AC">
      <w:pPr>
        <w:pStyle w:val="Text"/>
        <w:widowControl w:val="0"/>
      </w:pPr>
    </w:p>
    <w:p w14:paraId="6FBE8698" w14:textId="7B3E65AF" w:rsidR="007B588A" w:rsidRDefault="007B588A" w:rsidP="002F19AC">
      <w:pPr>
        <w:pStyle w:val="Text"/>
        <w:widowControl w:val="0"/>
      </w:pPr>
    </w:p>
    <w:p w14:paraId="23CFDD24" w14:textId="78637D93" w:rsidR="007B588A" w:rsidRDefault="007B588A" w:rsidP="002F19AC">
      <w:pPr>
        <w:pStyle w:val="Text"/>
        <w:widowControl w:val="0"/>
      </w:pPr>
    </w:p>
    <w:p w14:paraId="1BD565E4" w14:textId="64B2AE79" w:rsidR="007B588A" w:rsidRDefault="007B588A" w:rsidP="002F19AC">
      <w:pPr>
        <w:pStyle w:val="Text"/>
        <w:widowControl w:val="0"/>
      </w:pPr>
    </w:p>
    <w:p w14:paraId="35DC3F36" w14:textId="5D71B9A1" w:rsidR="007B588A" w:rsidRDefault="007B588A" w:rsidP="002F19AC">
      <w:pPr>
        <w:pStyle w:val="Text"/>
        <w:widowControl w:val="0"/>
      </w:pPr>
    </w:p>
    <w:p w14:paraId="6EEB4C79" w14:textId="77777777" w:rsidR="007B588A" w:rsidRDefault="007B588A" w:rsidP="002F19AC">
      <w:pPr>
        <w:pStyle w:val="Text"/>
        <w:widowControl w:val="0"/>
      </w:pPr>
    </w:p>
    <w:p w14:paraId="513F0ADD" w14:textId="77777777" w:rsidR="002F19AC" w:rsidRDefault="002F19AC" w:rsidP="002F19AC">
      <w:pPr>
        <w:widowControl w:val="0"/>
      </w:pPr>
      <w:r>
        <w:t> </w:t>
      </w:r>
    </w:p>
    <w:p w14:paraId="7A909686" w14:textId="77777777" w:rsidR="002F19AC" w:rsidRDefault="002F19AC" w:rsidP="002F19AC">
      <w:pPr>
        <w:pStyle w:val="Heading"/>
        <w:widowControl w:val="0"/>
      </w:pPr>
      <w:r>
        <w:lastRenderedPageBreak/>
        <w:t>II.  11:24-25 - It’s a Memorial</w:t>
      </w:r>
    </w:p>
    <w:p w14:paraId="17EB9582" w14:textId="77777777" w:rsidR="002F19AC" w:rsidRDefault="002F19AC" w:rsidP="002F19AC">
      <w:pPr>
        <w:pStyle w:val="Text"/>
        <w:widowControl w:val="0"/>
      </w:pPr>
      <w:r>
        <w:t>A.  What’s a funeral supposed to accomplish?</w:t>
      </w:r>
    </w:p>
    <w:p w14:paraId="43D35566" w14:textId="77777777" w:rsidR="002F19AC" w:rsidRDefault="002F19AC" w:rsidP="002F19AC">
      <w:pPr>
        <w:pStyle w:val="Text"/>
        <w:widowControl w:val="0"/>
      </w:pPr>
      <w:r>
        <w:tab/>
        <w:t>1.  It’s a memorial to the loved one who has passed away.</w:t>
      </w:r>
    </w:p>
    <w:p w14:paraId="1D7FF43C" w14:textId="77777777" w:rsidR="002F19AC" w:rsidRDefault="002F19AC" w:rsidP="002F19AC">
      <w:pPr>
        <w:pStyle w:val="Text"/>
        <w:widowControl w:val="0"/>
      </w:pPr>
      <w:r>
        <w:tab/>
        <w:t>2.  It’s an opportunity to formally share together in the loved one’s memory.</w:t>
      </w:r>
    </w:p>
    <w:p w14:paraId="50C974E4" w14:textId="77777777" w:rsidR="002F19AC" w:rsidRDefault="002F19AC" w:rsidP="002F19AC">
      <w:pPr>
        <w:pStyle w:val="Text"/>
        <w:widowControl w:val="0"/>
      </w:pPr>
      <w:r>
        <w:tab/>
        <w:t>3.  God’s word tells us over 200 times to remember!</w:t>
      </w:r>
    </w:p>
    <w:p w14:paraId="5B963986" w14:textId="77777777" w:rsidR="002F19AC" w:rsidRDefault="002F19AC" w:rsidP="002F19AC">
      <w:pPr>
        <w:pStyle w:val="Text"/>
        <w:widowControl w:val="0"/>
      </w:pPr>
      <w:r>
        <w:t>B.  We are to remember the cross as God’s love expressed to us.</w:t>
      </w:r>
    </w:p>
    <w:p w14:paraId="2D29BCB2" w14:textId="77777777" w:rsidR="002F19AC" w:rsidRDefault="002F19AC" w:rsidP="002F19AC">
      <w:pPr>
        <w:pStyle w:val="Text"/>
        <w:widowControl w:val="0"/>
      </w:pPr>
      <w:r>
        <w:tab/>
        <w:t xml:space="preserve">1.  John said, </w:t>
      </w:r>
      <w:r>
        <w:rPr>
          <w:color w:val="800000"/>
        </w:rPr>
        <w:t>Look, the Lamb of God, who takes away the sin of the world! - Jn 1:29.</w:t>
      </w:r>
    </w:p>
    <w:p w14:paraId="3538CB89" w14:textId="77777777" w:rsidR="002F19AC" w:rsidRDefault="002F19AC" w:rsidP="002F19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I Cor 5:7 - For Christ, our Passover lamb, has been sacrificed.</w:t>
      </w:r>
    </w:p>
    <w:p w14:paraId="5EE51C90" w14:textId="77777777" w:rsidR="002F19AC" w:rsidRDefault="002F19AC" w:rsidP="002F19AC">
      <w:pPr>
        <w:pStyle w:val="Text"/>
        <w:widowControl w:val="0"/>
      </w:pPr>
      <w:r>
        <w:t>C.  We are to remember the cross as the event that established the New Covenant.</w:t>
      </w:r>
    </w:p>
    <w:p w14:paraId="16859955" w14:textId="77777777" w:rsidR="002F19AC" w:rsidRDefault="002F19AC" w:rsidP="002F19AC">
      <w:pPr>
        <w:pStyle w:val="Text"/>
        <w:widowControl w:val="0"/>
      </w:pPr>
      <w:r>
        <w:tab/>
        <w:t xml:space="preserve">1.  This New Covenant was predicted by Jeremiah, </w:t>
      </w:r>
      <w:r>
        <w:rPr>
          <w:color w:val="800000"/>
        </w:rPr>
        <w:t xml:space="preserve">The time is coming, declares the LORD,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when I will make </w:t>
      </w:r>
      <w:r>
        <w:rPr>
          <w:color w:val="800000"/>
          <w:u w:val="single"/>
        </w:rPr>
        <w:t>a new covenant</w:t>
      </w:r>
      <w:r>
        <w:rPr>
          <w:color w:val="800000"/>
        </w:rPr>
        <w:t xml:space="preserve"> with the house of Israel and with the house of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>Judah. - Jer 31:31.</w:t>
      </w:r>
    </w:p>
    <w:p w14:paraId="1E57FD44" w14:textId="77777777" w:rsidR="002F19AC" w:rsidRDefault="002F19AC" w:rsidP="002F19AC">
      <w:pPr>
        <w:pStyle w:val="Text"/>
        <w:widowControl w:val="0"/>
      </w:pPr>
      <w:r>
        <w:tab/>
        <w:t>2.  This New Covenant is connected to the cross.</w:t>
      </w:r>
    </w:p>
    <w:p w14:paraId="309BD3B3" w14:textId="77777777" w:rsidR="002F19AC" w:rsidRDefault="002F19AC" w:rsidP="002F19A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Lk 22:20 - In the same way, after the supper he took the cup, saying, "This cup is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  <w:u w:val="single"/>
        </w:rPr>
        <w:t>the new covenant</w:t>
      </w:r>
      <w:r>
        <w:rPr>
          <w:color w:val="800000"/>
        </w:rPr>
        <w:t xml:space="preserve"> in my blood, which is poured out for you.</w:t>
      </w:r>
    </w:p>
    <w:p w14:paraId="65154421" w14:textId="77777777" w:rsidR="002F19AC" w:rsidRDefault="002F19AC" w:rsidP="002F19AC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Heb 9:15 - For this reason Christ is the mediator of </w:t>
      </w:r>
      <w:r>
        <w:rPr>
          <w:color w:val="800000"/>
          <w:u w:val="single"/>
        </w:rPr>
        <w:t>a new covenant</w:t>
      </w:r>
      <w:r>
        <w:rPr>
          <w:color w:val="800000"/>
        </w:rPr>
        <w:t xml:space="preserve">, that those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who are called </w:t>
      </w:r>
      <w:r>
        <w:rPr>
          <w:color w:val="800000"/>
        </w:rPr>
        <w:tab/>
        <w:t xml:space="preserve">may receive the promised eternal inheritance -- now that he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has died as a ransom to set them free from the sins committed under the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>first covenant.</w:t>
      </w:r>
      <w:r>
        <w:t> </w:t>
      </w:r>
    </w:p>
    <w:p w14:paraId="7BE3987A" w14:textId="77777777" w:rsidR="002F19AC" w:rsidRDefault="002F19AC" w:rsidP="002F19AC">
      <w:pPr>
        <w:pStyle w:val="Text"/>
        <w:widowControl w:val="0"/>
      </w:pPr>
      <w:r>
        <w:t>D.   We are to remember to participate in the Lord’s Supper as a command from the Lord.</w:t>
      </w:r>
    </w:p>
    <w:p w14:paraId="655D6F23" w14:textId="77777777" w:rsidR="002F19AC" w:rsidRDefault="002F19AC" w:rsidP="002F19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Lk 22:19 - And he took bread, gave thanks and broke it, and gave it to them, saying, "This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is my body given for you; </w:t>
      </w:r>
      <w:r>
        <w:rPr>
          <w:color w:val="800000"/>
          <w:u w:val="single"/>
        </w:rPr>
        <w:t>do this</w:t>
      </w:r>
      <w:r>
        <w:rPr>
          <w:color w:val="800000"/>
        </w:rPr>
        <w:t xml:space="preserve"> in remembrance of me." </w:t>
      </w:r>
    </w:p>
    <w:p w14:paraId="4C7D846E" w14:textId="77777777" w:rsidR="002F19AC" w:rsidRDefault="002F19AC" w:rsidP="002F19AC">
      <w:pPr>
        <w:pStyle w:val="Text"/>
        <w:widowControl w:val="0"/>
      </w:pPr>
      <w:r>
        <w:tab/>
        <w:t xml:space="preserve">2.  Since we participate at the Lord’s specific command, it’s called an </w:t>
      </w:r>
      <w:r>
        <w:rPr>
          <w:color w:val="006600"/>
        </w:rPr>
        <w:t>Ordinance</w:t>
      </w:r>
      <w:r>
        <w:t>.</w:t>
      </w:r>
    </w:p>
    <w:p w14:paraId="064E4D53" w14:textId="77777777" w:rsidR="002F19AC" w:rsidRDefault="002F19AC" w:rsidP="002F19AC">
      <w:pPr>
        <w:widowControl w:val="0"/>
      </w:pPr>
      <w:r>
        <w:t> </w:t>
      </w:r>
    </w:p>
    <w:p w14:paraId="04F92912" w14:textId="77777777" w:rsidR="002F19AC" w:rsidRDefault="002F19AC" w:rsidP="002F19AC">
      <w:pPr>
        <w:pStyle w:val="Heading"/>
        <w:widowControl w:val="0"/>
      </w:pPr>
      <w:r>
        <w:t>III.  11:26 - It’s a Proclamation</w:t>
      </w:r>
    </w:p>
    <w:p w14:paraId="65A948B1" w14:textId="77777777" w:rsidR="002F19AC" w:rsidRDefault="002F19AC" w:rsidP="002F19AC">
      <w:pPr>
        <w:pStyle w:val="Text"/>
        <w:widowControl w:val="0"/>
      </w:pPr>
      <w:r>
        <w:t xml:space="preserve">A.  </w:t>
      </w:r>
      <w:r>
        <w:rPr>
          <w:color w:val="006600"/>
        </w:rPr>
        <w:t xml:space="preserve">Proclaim </w:t>
      </w:r>
      <w:r>
        <w:t>(</w:t>
      </w:r>
      <w:r>
        <w:rPr>
          <w:rFonts w:ascii="Gentium" w:hAnsi="Gentium"/>
          <w:lang w:val="el-GR"/>
        </w:rPr>
        <w:t>καταγγέλλω</w:t>
      </w:r>
      <w:r>
        <w:t>) = to speak forcefully, to preach.</w:t>
      </w:r>
    </w:p>
    <w:p w14:paraId="2A568E23" w14:textId="77777777" w:rsidR="002F19AC" w:rsidRDefault="002F19AC" w:rsidP="002F19AC">
      <w:pPr>
        <w:pStyle w:val="Text"/>
        <w:widowControl w:val="0"/>
      </w:pPr>
      <w:r>
        <w:t>B.  The Lord’s Supper proclaims:</w:t>
      </w:r>
    </w:p>
    <w:p w14:paraId="55979467" w14:textId="77777777" w:rsidR="002F19AC" w:rsidRDefault="002F19AC" w:rsidP="002F19AC">
      <w:pPr>
        <w:pStyle w:val="Text"/>
        <w:widowControl w:val="0"/>
      </w:pPr>
      <w:r>
        <w:tab/>
        <w:t>1.  The gospel message.</w:t>
      </w:r>
    </w:p>
    <w:p w14:paraId="33251C65" w14:textId="77777777" w:rsidR="002F19AC" w:rsidRDefault="002F19AC" w:rsidP="002F19AC">
      <w:pPr>
        <w:pStyle w:val="Text"/>
        <w:widowControl w:val="0"/>
      </w:pPr>
      <w:r>
        <w:tab/>
      </w:r>
      <w:r>
        <w:tab/>
        <w:t>a.  You are proclaiming your dependence on the blood of Jesus for your salvation.</w:t>
      </w:r>
    </w:p>
    <w:p w14:paraId="31BF1487" w14:textId="77777777" w:rsidR="002F19AC" w:rsidRDefault="002F19AC" w:rsidP="002F19AC">
      <w:pPr>
        <w:pStyle w:val="Text"/>
        <w:widowControl w:val="0"/>
      </w:pPr>
      <w:r>
        <w:tab/>
      </w:r>
      <w:r>
        <w:tab/>
        <w:t>b.  You are proclaiming the unity of the family of God - families eat together!</w:t>
      </w:r>
    </w:p>
    <w:p w14:paraId="0A833D9D" w14:textId="77777777" w:rsidR="002F19AC" w:rsidRDefault="002F19AC" w:rsidP="002F19AC">
      <w:pPr>
        <w:pStyle w:val="Text"/>
        <w:widowControl w:val="0"/>
      </w:pPr>
      <w:r>
        <w:tab/>
        <w:t>2.  The promises that were made.</w:t>
      </w:r>
    </w:p>
    <w:p w14:paraId="67DF56D9" w14:textId="77777777" w:rsidR="002F19AC" w:rsidRDefault="002F19AC" w:rsidP="002F19AC">
      <w:pPr>
        <w:pStyle w:val="Text"/>
        <w:widowControl w:val="0"/>
        <w:rPr>
          <w:color w:val="800000"/>
        </w:rPr>
      </w:pPr>
      <w:r>
        <w:tab/>
      </w:r>
      <w:r>
        <w:tab/>
        <w:t xml:space="preserve">a.  </w:t>
      </w:r>
      <w:r>
        <w:rPr>
          <w:color w:val="800000"/>
        </w:rPr>
        <w:t xml:space="preserve">I Jn 4:10 - This is love: not that we loved God, but that he loved us and sent his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>Son as an atoning sacrifice for our sins.</w:t>
      </w:r>
      <w:r>
        <w:rPr>
          <w:i/>
          <w:iCs/>
          <w:color w:val="800000"/>
        </w:rPr>
        <w:t xml:space="preserve"> </w:t>
      </w:r>
    </w:p>
    <w:p w14:paraId="7E13A01D" w14:textId="77777777" w:rsidR="002F19AC" w:rsidRDefault="002F19AC" w:rsidP="002F19AC">
      <w:pPr>
        <w:pStyle w:val="Text"/>
        <w:widowControl w:val="0"/>
        <w:rPr>
          <w:color w:val="800000"/>
        </w:rPr>
      </w:pPr>
      <w:r>
        <w:tab/>
      </w:r>
      <w:r>
        <w:tab/>
        <w:t xml:space="preserve">b.  </w:t>
      </w:r>
      <w:r>
        <w:rPr>
          <w:color w:val="800000"/>
        </w:rPr>
        <w:t xml:space="preserve">Jn 10:10 - The thief comes only to steal, and kill, and destroy; I came that they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 xml:space="preserve">might have life, and might have it abundantly. </w:t>
      </w:r>
    </w:p>
    <w:p w14:paraId="51F27E35" w14:textId="77777777" w:rsidR="002F19AC" w:rsidRDefault="002F19AC" w:rsidP="002F19AC">
      <w:pPr>
        <w:pStyle w:val="Text"/>
        <w:widowControl w:val="0"/>
      </w:pPr>
      <w:r>
        <w:tab/>
        <w:t>3.  The Second Coming.</w:t>
      </w:r>
    </w:p>
    <w:p w14:paraId="5EE092E4" w14:textId="77777777" w:rsidR="002F19AC" w:rsidRDefault="002F19AC" w:rsidP="002F19AC">
      <w:pPr>
        <w:pStyle w:val="Text"/>
        <w:widowControl w:val="0"/>
      </w:pPr>
      <w:r>
        <w:tab/>
      </w:r>
      <w:r>
        <w:tab/>
        <w:t>a.  It proclaims “until He comes again”.</w:t>
      </w:r>
    </w:p>
    <w:p w14:paraId="68701449" w14:textId="53E1A8E1" w:rsidR="002F19AC" w:rsidRDefault="002F19AC" w:rsidP="002F19AC">
      <w:pPr>
        <w:pStyle w:val="Text"/>
        <w:widowControl w:val="0"/>
      </w:pPr>
      <w:r>
        <w:tab/>
      </w:r>
      <w:r>
        <w:tab/>
        <w:t xml:space="preserve">b.  As a marriage is temporary “until death”, so the Lord’s Supper is temporary </w:t>
      </w:r>
      <w:r w:rsidR="00A93C96">
        <w:tab/>
      </w:r>
      <w:r w:rsidR="00A93C96">
        <w:tab/>
      </w:r>
      <w:r w:rsidR="00A93C96">
        <w:tab/>
      </w:r>
      <w:r w:rsidR="00A93C96">
        <w:tab/>
      </w:r>
      <w:r>
        <w:t>“until He comes again”.</w:t>
      </w:r>
    </w:p>
    <w:p w14:paraId="1318A15F" w14:textId="32F386FD" w:rsidR="007B588A" w:rsidRDefault="007B588A" w:rsidP="002F19AC">
      <w:pPr>
        <w:pStyle w:val="Text"/>
        <w:widowControl w:val="0"/>
      </w:pPr>
    </w:p>
    <w:p w14:paraId="438E6AB5" w14:textId="49A07094" w:rsidR="007B588A" w:rsidRDefault="007B588A" w:rsidP="002F19AC">
      <w:pPr>
        <w:pStyle w:val="Text"/>
        <w:widowControl w:val="0"/>
      </w:pPr>
    </w:p>
    <w:p w14:paraId="2B0BBAE7" w14:textId="7C0E0149" w:rsidR="007B588A" w:rsidRDefault="007B588A" w:rsidP="002F19AC">
      <w:pPr>
        <w:pStyle w:val="Text"/>
        <w:widowControl w:val="0"/>
      </w:pPr>
    </w:p>
    <w:p w14:paraId="405457C3" w14:textId="7EB7B29F" w:rsidR="007B588A" w:rsidRDefault="007B588A" w:rsidP="002F19AC">
      <w:pPr>
        <w:pStyle w:val="Text"/>
        <w:widowControl w:val="0"/>
      </w:pPr>
    </w:p>
    <w:p w14:paraId="684C7558" w14:textId="583EAD46" w:rsidR="007B588A" w:rsidRDefault="007B588A" w:rsidP="002F19AC">
      <w:pPr>
        <w:pStyle w:val="Text"/>
        <w:widowControl w:val="0"/>
      </w:pPr>
    </w:p>
    <w:p w14:paraId="778A3D61" w14:textId="77777777" w:rsidR="007B588A" w:rsidRDefault="007B588A" w:rsidP="002F19AC">
      <w:pPr>
        <w:pStyle w:val="Text"/>
        <w:widowControl w:val="0"/>
      </w:pPr>
    </w:p>
    <w:p w14:paraId="2EC71E18" w14:textId="77777777" w:rsidR="002F19AC" w:rsidRDefault="002F19AC" w:rsidP="002F19AC">
      <w:pPr>
        <w:widowControl w:val="0"/>
      </w:pPr>
      <w:r>
        <w:t> </w:t>
      </w:r>
    </w:p>
    <w:p w14:paraId="27DA55F0" w14:textId="77777777" w:rsidR="002F19AC" w:rsidRDefault="002F19AC" w:rsidP="002F19AC">
      <w:pPr>
        <w:pStyle w:val="Heading"/>
        <w:widowControl w:val="0"/>
      </w:pPr>
      <w:r>
        <w:lastRenderedPageBreak/>
        <w:t>IV.  11:27-29 - It’s an Examination</w:t>
      </w:r>
    </w:p>
    <w:p w14:paraId="7E1F9C25" w14:textId="77777777" w:rsidR="002F19AC" w:rsidRDefault="002F19AC" w:rsidP="002F19AC">
      <w:pPr>
        <w:pStyle w:val="Text"/>
        <w:widowControl w:val="0"/>
      </w:pPr>
      <w:r>
        <w:t>A.  This is a time to make a discernment.</w:t>
      </w:r>
    </w:p>
    <w:p w14:paraId="1DB62DFB" w14:textId="77777777" w:rsidR="002F19AC" w:rsidRDefault="002F19AC" w:rsidP="002F19AC">
      <w:pPr>
        <w:pStyle w:val="Text"/>
        <w:widowControl w:val="0"/>
        <w:rPr>
          <w:color w:val="800000"/>
        </w:rPr>
      </w:pPr>
      <w:r>
        <w:tab/>
        <w:t xml:space="preserve">1.  It is not to decide if you’re worthy or not - none of us are worthy!  </w:t>
      </w:r>
      <w:r>
        <w:rPr>
          <w:color w:val="800000"/>
        </w:rPr>
        <w:t xml:space="preserve">Rom 3:23 - For all have </w:t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 w:rsidR="00A93C96">
        <w:rPr>
          <w:color w:val="800000"/>
        </w:rPr>
        <w:tab/>
      </w:r>
      <w:r>
        <w:rPr>
          <w:color w:val="800000"/>
        </w:rPr>
        <w:t>sinned and fall short of the glory of God.</w:t>
      </w:r>
    </w:p>
    <w:p w14:paraId="710EB772" w14:textId="77777777" w:rsidR="002F19AC" w:rsidRDefault="002F19AC" w:rsidP="002F19AC">
      <w:pPr>
        <w:pStyle w:val="Text"/>
        <w:widowControl w:val="0"/>
      </w:pPr>
      <w:r>
        <w:tab/>
        <w:t xml:space="preserve">2.  The problem was the Corinthian church didn’t seem to care much for one another - they </w:t>
      </w:r>
      <w:r w:rsidR="00A93C96">
        <w:tab/>
      </w:r>
      <w:r w:rsidR="00A93C96">
        <w:tab/>
      </w:r>
      <w:r w:rsidR="00A93C96">
        <w:tab/>
      </w:r>
      <w:r>
        <w:t>weren’t discerning the church, Christ’s body.</w:t>
      </w:r>
    </w:p>
    <w:p w14:paraId="5CA07245" w14:textId="77777777" w:rsidR="002F19AC" w:rsidRDefault="002F19AC" w:rsidP="002F19AC">
      <w:pPr>
        <w:pStyle w:val="Text"/>
        <w:widowControl w:val="0"/>
      </w:pPr>
      <w:r>
        <w:tab/>
        <w:t>3.  You need to understand that we are the Lord’s body functioning together in love.</w:t>
      </w:r>
    </w:p>
    <w:p w14:paraId="124CA39A" w14:textId="77777777" w:rsidR="002F19AC" w:rsidRDefault="002F19AC" w:rsidP="002F19AC">
      <w:pPr>
        <w:pStyle w:val="Text"/>
        <w:widowControl w:val="0"/>
      </w:pPr>
      <w:r>
        <w:tab/>
        <w:t xml:space="preserve">4.  Use the time before you partake to examine your attitudes.  If you have sin in your life, </w:t>
      </w:r>
      <w:r w:rsidR="00A93C96">
        <w:tab/>
      </w:r>
      <w:r w:rsidR="00A93C96">
        <w:tab/>
      </w:r>
      <w:r w:rsidR="00A93C96">
        <w:tab/>
      </w:r>
      <w:r>
        <w:t xml:space="preserve">confess it in prayer!  If you have an unforgiving attitude toward another person, </w:t>
      </w:r>
      <w:r w:rsidR="00A93C96">
        <w:tab/>
      </w:r>
      <w:r w:rsidR="00A93C96">
        <w:tab/>
      </w:r>
      <w:r w:rsidR="00A93C96">
        <w:tab/>
      </w:r>
      <w:r>
        <w:t xml:space="preserve">confess it in prayer! </w:t>
      </w:r>
    </w:p>
    <w:p w14:paraId="212CF8F4" w14:textId="77777777" w:rsidR="002F19AC" w:rsidRDefault="002F19AC" w:rsidP="002F19AC">
      <w:pPr>
        <w:pStyle w:val="Text"/>
        <w:widowControl w:val="0"/>
      </w:pPr>
      <w:r>
        <w:t>B.  This is a time to make a commitment.</w:t>
      </w:r>
    </w:p>
    <w:p w14:paraId="55577059" w14:textId="77777777" w:rsidR="002F19AC" w:rsidRDefault="002F19AC" w:rsidP="002F19AC">
      <w:pPr>
        <w:pStyle w:val="Text"/>
        <w:widowControl w:val="0"/>
      </w:pPr>
      <w:r>
        <w:tab/>
        <w:t xml:space="preserve">1.  In many churches, the Lord’s Supper is called a </w:t>
      </w:r>
      <w:r>
        <w:rPr>
          <w:color w:val="006600"/>
        </w:rPr>
        <w:t>Sacrament</w:t>
      </w:r>
      <w:r>
        <w:t xml:space="preserve">. </w:t>
      </w:r>
      <w:r>
        <w:rPr>
          <w:color w:val="006600"/>
        </w:rPr>
        <w:t xml:space="preserve">ILL: The oath a Roman </w:t>
      </w:r>
      <w:r w:rsidR="00A93C96">
        <w:rPr>
          <w:color w:val="006600"/>
        </w:rPr>
        <w:tab/>
      </w:r>
      <w:r w:rsidR="00A93C96">
        <w:rPr>
          <w:color w:val="006600"/>
        </w:rPr>
        <w:tab/>
      </w:r>
      <w:r w:rsidR="00A93C96">
        <w:rPr>
          <w:color w:val="006600"/>
        </w:rPr>
        <w:tab/>
      </w:r>
      <w:r>
        <w:rPr>
          <w:color w:val="006600"/>
        </w:rPr>
        <w:t>soldier made when enlisting was his sacrament</w:t>
      </w:r>
      <w:r>
        <w:t>.</w:t>
      </w:r>
    </w:p>
    <w:p w14:paraId="167DD9A8" w14:textId="77777777" w:rsidR="002F19AC" w:rsidRDefault="002F19AC" w:rsidP="002F19AC">
      <w:pPr>
        <w:pStyle w:val="Text"/>
        <w:widowControl w:val="0"/>
      </w:pPr>
      <w:r>
        <w:tab/>
        <w:t>2.  This is a time of rededication to the Lord of your faith, your obedience &amp; your love.</w:t>
      </w:r>
    </w:p>
    <w:p w14:paraId="7513B4E8" w14:textId="77777777" w:rsidR="002F19AC" w:rsidRDefault="002F19AC" w:rsidP="002F19AC">
      <w:pPr>
        <w:pStyle w:val="Text"/>
        <w:widowControl w:val="0"/>
      </w:pPr>
      <w:r>
        <w:t>C.  This is a time to express thanksgiving.</w:t>
      </w:r>
    </w:p>
    <w:p w14:paraId="10100EF0" w14:textId="77777777" w:rsidR="002F19AC" w:rsidRDefault="002F19AC" w:rsidP="002F19AC">
      <w:pPr>
        <w:pStyle w:val="Text"/>
        <w:widowControl w:val="0"/>
      </w:pPr>
      <w:r>
        <w:tab/>
        <w:t xml:space="preserve">1.  In many churches, the Lord’s Supper is called the </w:t>
      </w:r>
      <w:r>
        <w:rPr>
          <w:color w:val="006600"/>
        </w:rPr>
        <w:t xml:space="preserve">Eucharist </w:t>
      </w:r>
      <w:r>
        <w:t>(</w:t>
      </w:r>
      <w:r>
        <w:rPr>
          <w:rFonts w:ascii="Gentium" w:hAnsi="Gentium"/>
          <w:lang w:val="el-GR"/>
        </w:rPr>
        <w:t>εὐχαριστέω</w:t>
      </w:r>
      <w:r>
        <w:t xml:space="preserve">) = to give </w:t>
      </w:r>
      <w:r w:rsidR="00A93C96">
        <w:tab/>
      </w:r>
      <w:r w:rsidR="00A93C96">
        <w:tab/>
      </w:r>
      <w:r w:rsidR="00A93C96">
        <w:tab/>
      </w:r>
      <w:r>
        <w:t>thanks.</w:t>
      </w:r>
    </w:p>
    <w:p w14:paraId="5319BAF8" w14:textId="77777777" w:rsidR="002F19AC" w:rsidRDefault="002F19AC" w:rsidP="002F19AC">
      <w:pPr>
        <w:pStyle w:val="Text"/>
        <w:widowControl w:val="0"/>
      </w:pPr>
      <w:r>
        <w:tab/>
        <w:t xml:space="preserve">2.  You can use this time to thank the Lord for His redemption, continual presence &amp; help of </w:t>
      </w:r>
      <w:r w:rsidR="00A93C96">
        <w:tab/>
      </w:r>
      <w:r w:rsidR="00A93C96">
        <w:tab/>
      </w:r>
      <w:r w:rsidR="00A93C96">
        <w:tab/>
      </w:r>
      <w:r>
        <w:t>His Holy Spirit.</w:t>
      </w:r>
    </w:p>
    <w:p w14:paraId="1D269543" w14:textId="77777777" w:rsidR="002F19AC" w:rsidRDefault="002F19AC" w:rsidP="002F19AC">
      <w:pPr>
        <w:pStyle w:val="Text"/>
        <w:widowControl w:val="0"/>
      </w:pPr>
      <w:r>
        <w:t> </w:t>
      </w:r>
    </w:p>
    <w:p w14:paraId="6C38E4A8" w14:textId="77777777" w:rsidR="002F19AC" w:rsidRDefault="002F19AC" w:rsidP="002F19AC">
      <w:pPr>
        <w:pStyle w:val="Heading"/>
        <w:widowControl w:val="0"/>
      </w:pPr>
      <w:r>
        <w:t>Every time you take that piece of bread &amp; that little cup, you . . .</w:t>
      </w:r>
    </w:p>
    <w:p w14:paraId="5DA8FF82" w14:textId="77777777" w:rsidR="002F19AC" w:rsidRDefault="002F19AC" w:rsidP="002F19AC">
      <w:pPr>
        <w:pStyle w:val="Heading"/>
        <w:widowControl w:val="0"/>
        <w:jc w:val="left"/>
      </w:pPr>
      <w:r>
        <w:t xml:space="preserve">1.  </w:t>
      </w:r>
      <w:r>
        <w:rPr>
          <w:u w:val="single"/>
        </w:rPr>
        <w:t>Participate</w:t>
      </w:r>
      <w:r>
        <w:t xml:space="preserve"> together in a shared experience.</w:t>
      </w:r>
    </w:p>
    <w:p w14:paraId="375F0F72" w14:textId="77777777" w:rsidR="002F19AC" w:rsidRDefault="002F19AC" w:rsidP="002F19AC">
      <w:pPr>
        <w:pStyle w:val="Heading"/>
        <w:widowControl w:val="0"/>
        <w:jc w:val="left"/>
      </w:pPr>
      <w:r>
        <w:t xml:space="preserve">2.  </w:t>
      </w:r>
      <w:r>
        <w:rPr>
          <w:u w:val="single"/>
        </w:rPr>
        <w:t>Remember</w:t>
      </w:r>
      <w:r>
        <w:t xml:space="preserve"> the Lord Who loved you enough to die for you.</w:t>
      </w:r>
    </w:p>
    <w:p w14:paraId="54E04D7F" w14:textId="77777777" w:rsidR="002F19AC" w:rsidRDefault="002F19AC" w:rsidP="002F19AC">
      <w:pPr>
        <w:pStyle w:val="Heading"/>
        <w:widowControl w:val="0"/>
        <w:jc w:val="left"/>
      </w:pPr>
      <w:r>
        <w:t xml:space="preserve">3.  </w:t>
      </w:r>
      <w:r>
        <w:rPr>
          <w:u w:val="single"/>
        </w:rPr>
        <w:t>Proclaim</w:t>
      </w:r>
      <w:r>
        <w:t xml:space="preserve"> the gospel message faithfully until He comes again.</w:t>
      </w:r>
    </w:p>
    <w:p w14:paraId="3C09ED1C" w14:textId="77777777" w:rsidR="0003564F" w:rsidRDefault="002F19AC" w:rsidP="002F19AC">
      <w:pPr>
        <w:pStyle w:val="Heading"/>
        <w:widowControl w:val="0"/>
        <w:jc w:val="left"/>
      </w:pPr>
      <w:r>
        <w:t xml:space="preserve">4.  </w:t>
      </w:r>
      <w:r>
        <w:rPr>
          <w:u w:val="single"/>
        </w:rPr>
        <w:t>Examine</w:t>
      </w:r>
      <w:r>
        <w:t xml:space="preserve"> your relationship with the Lord &amp; one another.</w:t>
      </w:r>
    </w:p>
    <w:p w14:paraId="789FC748" w14:textId="77777777" w:rsidR="00750FD3" w:rsidRDefault="00750FD3" w:rsidP="002F19AC">
      <w:pPr>
        <w:pStyle w:val="Heading"/>
        <w:widowControl w:val="0"/>
        <w:jc w:val="left"/>
      </w:pPr>
    </w:p>
    <w:p w14:paraId="1D27F29F" w14:textId="77777777" w:rsidR="00750FD3" w:rsidRDefault="00750FD3" w:rsidP="002F19AC">
      <w:pPr>
        <w:pStyle w:val="Heading"/>
        <w:widowControl w:val="0"/>
        <w:jc w:val="left"/>
      </w:pPr>
    </w:p>
    <w:p w14:paraId="530D2719" w14:textId="77777777" w:rsidR="00750FD3" w:rsidRDefault="00750FD3" w:rsidP="002F19AC">
      <w:pPr>
        <w:pStyle w:val="Heading"/>
        <w:widowControl w:val="0"/>
        <w:jc w:val="left"/>
      </w:pPr>
    </w:p>
    <w:p w14:paraId="6DF6C319" w14:textId="77777777" w:rsidR="00750FD3" w:rsidRDefault="00750FD3" w:rsidP="002F19AC">
      <w:pPr>
        <w:pStyle w:val="Heading"/>
        <w:widowControl w:val="0"/>
        <w:jc w:val="left"/>
      </w:pPr>
    </w:p>
    <w:p w14:paraId="52B77C2E" w14:textId="77777777" w:rsidR="00750FD3" w:rsidRDefault="00750FD3" w:rsidP="00750FD3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6C4BF6B6" w14:textId="77777777" w:rsidR="00750FD3" w:rsidRDefault="00750FD3" w:rsidP="002F19AC">
      <w:pPr>
        <w:pStyle w:val="Heading"/>
        <w:widowControl w:val="0"/>
        <w:jc w:val="left"/>
      </w:pPr>
    </w:p>
    <w:sectPr w:rsidR="00750FD3" w:rsidSect="00222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AC"/>
    <w:rsid w:val="0003564F"/>
    <w:rsid w:val="001874D6"/>
    <w:rsid w:val="001B5A8A"/>
    <w:rsid w:val="00222A0E"/>
    <w:rsid w:val="002F19AC"/>
    <w:rsid w:val="00337C6C"/>
    <w:rsid w:val="003438EB"/>
    <w:rsid w:val="00352EC6"/>
    <w:rsid w:val="0035709C"/>
    <w:rsid w:val="0038342E"/>
    <w:rsid w:val="003C203C"/>
    <w:rsid w:val="004C2A69"/>
    <w:rsid w:val="00501630"/>
    <w:rsid w:val="005E29C7"/>
    <w:rsid w:val="00610DAE"/>
    <w:rsid w:val="007341E6"/>
    <w:rsid w:val="00750FD3"/>
    <w:rsid w:val="007A5299"/>
    <w:rsid w:val="007B588A"/>
    <w:rsid w:val="008B524A"/>
    <w:rsid w:val="00A85F26"/>
    <w:rsid w:val="00A93C96"/>
    <w:rsid w:val="00B72E17"/>
    <w:rsid w:val="00B80516"/>
    <w:rsid w:val="00C00110"/>
    <w:rsid w:val="00CB66E0"/>
    <w:rsid w:val="00CF601A"/>
    <w:rsid w:val="00D0071F"/>
    <w:rsid w:val="00D353DF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26B4"/>
  <w15:docId w15:val="{9EF9C6A6-F7FA-4595-B2AB-84F2A3BC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2F19AC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9AC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2F19A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basedOn w:val="Normal"/>
    <w:rsid w:val="002F19AC"/>
    <w:pPr>
      <w:jc w:val="both"/>
    </w:pPr>
    <w:rPr>
      <w:rFonts w:ascii="Arial Narrow" w:hAnsi="Arial Narrow"/>
      <w:b/>
      <w:bCs/>
      <w:sz w:val="24"/>
      <w:szCs w:val="24"/>
    </w:rPr>
  </w:style>
  <w:style w:type="paragraph" w:customStyle="1" w:styleId="Scripture">
    <w:name w:val="Scripture"/>
    <w:rsid w:val="002F19AC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0FD3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6</cp:revision>
  <dcterms:created xsi:type="dcterms:W3CDTF">2012-04-07T00:53:00Z</dcterms:created>
  <dcterms:modified xsi:type="dcterms:W3CDTF">2024-04-10T21:20:00Z</dcterms:modified>
</cp:coreProperties>
</file>