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4"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77DA1CBE"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11C96FFE"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221D4107"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058D8B14" w14:textId="1D3E9FE9" w:rsidR="0092738E" w:rsidRDefault="00BC7716"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I’ll </w:t>
                    </w:r>
                    <w:r w:rsidR="009B18E8">
                      <w:rPr>
                        <w:rFonts w:ascii="Arial" w:eastAsiaTheme="majorEastAsia" w:hAnsi="Arial" w:cs="Arial"/>
                        <w:sz w:val="80"/>
                        <w:szCs w:val="80"/>
                      </w:rPr>
                      <w:t xml:space="preserve"> </w:t>
                    </w:r>
                    <w:r>
                      <w:rPr>
                        <w:rFonts w:ascii="Arial" w:eastAsiaTheme="majorEastAsia" w:hAnsi="Arial" w:cs="Arial"/>
                        <w:sz w:val="80"/>
                        <w:szCs w:val="80"/>
                      </w:rPr>
                      <w:t xml:space="preserve">Just </w:t>
                    </w:r>
                    <w:r w:rsidR="009B18E8">
                      <w:rPr>
                        <w:rFonts w:ascii="Arial" w:eastAsiaTheme="majorEastAsia" w:hAnsi="Arial" w:cs="Arial"/>
                        <w:sz w:val="80"/>
                        <w:szCs w:val="80"/>
                      </w:rPr>
                      <w:t xml:space="preserve"> </w:t>
                    </w:r>
                    <w:r>
                      <w:rPr>
                        <w:rFonts w:ascii="Arial" w:eastAsiaTheme="majorEastAsia" w:hAnsi="Arial" w:cs="Arial"/>
                        <w:sz w:val="80"/>
                        <w:szCs w:val="80"/>
                      </w:rPr>
                      <w:t>Take</w:t>
                    </w:r>
                    <w:r w:rsidR="009B18E8">
                      <w:rPr>
                        <w:rFonts w:ascii="Arial" w:eastAsiaTheme="majorEastAsia" w:hAnsi="Arial" w:cs="Arial"/>
                        <w:sz w:val="80"/>
                        <w:szCs w:val="80"/>
                      </w:rPr>
                      <w:t xml:space="preserve"> </w:t>
                    </w:r>
                    <w:r>
                      <w:rPr>
                        <w:rFonts w:ascii="Arial" w:eastAsiaTheme="majorEastAsia" w:hAnsi="Arial" w:cs="Arial"/>
                        <w:sz w:val="80"/>
                        <w:szCs w:val="80"/>
                      </w:rPr>
                      <w:t xml:space="preserve"> My Chances</w:t>
                    </w:r>
                  </w:p>
                </w:tc>
              </w:sdtContent>
            </w:sdt>
          </w:tr>
          <w:tr w:rsidR="0092738E" w14:paraId="5F5842BF"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57547D50" w14:textId="77777777" w:rsidR="0092738E" w:rsidRDefault="00BC7716"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7:14</w:t>
                    </w:r>
                    <w:r w:rsidR="00A01701">
                      <w:rPr>
                        <w:rFonts w:ascii="Arial" w:eastAsiaTheme="majorEastAsia" w:hAnsi="Arial" w:cs="Arial"/>
                        <w:sz w:val="44"/>
                        <w:szCs w:val="44"/>
                      </w:rPr>
                      <w:t>-25</w:t>
                    </w:r>
                  </w:p>
                </w:tc>
              </w:sdtContent>
            </w:sdt>
          </w:tr>
          <w:tr w:rsidR="0092738E" w14:paraId="6818FC17" w14:textId="77777777">
            <w:trPr>
              <w:trHeight w:val="360"/>
              <w:jc w:val="center"/>
            </w:trPr>
            <w:tc>
              <w:tcPr>
                <w:tcW w:w="5000" w:type="pct"/>
                <w:vAlign w:val="center"/>
              </w:tcPr>
              <w:p w14:paraId="58058DAD" w14:textId="77777777" w:rsidR="0092738E" w:rsidRDefault="0092738E">
                <w:pPr>
                  <w:pStyle w:val="NoSpacing"/>
                  <w:jc w:val="center"/>
                </w:pPr>
              </w:p>
            </w:tc>
          </w:tr>
          <w:tr w:rsidR="0092738E" w14:paraId="0D566350" w14:textId="77777777">
            <w:trPr>
              <w:trHeight w:val="360"/>
              <w:jc w:val="center"/>
            </w:trPr>
            <w:tc>
              <w:tcPr>
                <w:tcW w:w="5000" w:type="pct"/>
                <w:vAlign w:val="center"/>
              </w:tcPr>
              <w:p w14:paraId="218BDAD2" w14:textId="77777777" w:rsidR="0092738E" w:rsidRDefault="0092738E">
                <w:pPr>
                  <w:pStyle w:val="NoSpacing"/>
                  <w:jc w:val="center"/>
                  <w:rPr>
                    <w:b/>
                    <w:bCs/>
                  </w:rPr>
                </w:pPr>
              </w:p>
            </w:tc>
          </w:tr>
          <w:tr w:rsidR="0092738E" w14:paraId="3B747BAD" w14:textId="77777777">
            <w:trPr>
              <w:trHeight w:val="360"/>
              <w:jc w:val="center"/>
            </w:trPr>
            <w:tc>
              <w:tcPr>
                <w:tcW w:w="5000" w:type="pct"/>
                <w:vAlign w:val="center"/>
              </w:tcPr>
              <w:p w14:paraId="462CB04E" w14:textId="77777777" w:rsidR="0092738E" w:rsidRDefault="0092738E">
                <w:pPr>
                  <w:pStyle w:val="NoSpacing"/>
                  <w:jc w:val="center"/>
                  <w:rPr>
                    <w:b/>
                    <w:bCs/>
                  </w:rPr>
                </w:pPr>
              </w:p>
            </w:tc>
          </w:tr>
        </w:tbl>
        <w:p w14:paraId="7EB95F6E" w14:textId="77777777" w:rsidR="0092738E" w:rsidRDefault="0092738E"/>
        <w:p w14:paraId="288EF905"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047DBB0" w14:textId="77777777">
            <w:tc>
              <w:tcPr>
                <w:tcW w:w="5000" w:type="pct"/>
              </w:tcPr>
              <w:p w14:paraId="0FF40A9D" w14:textId="77777777" w:rsidR="0092738E" w:rsidRDefault="0092738E" w:rsidP="00A01701">
                <w:pPr>
                  <w:pStyle w:val="NoSpacing"/>
                </w:pPr>
              </w:p>
            </w:tc>
          </w:tr>
        </w:tbl>
        <w:p w14:paraId="7FC3C0AE" w14:textId="77777777" w:rsidR="0092738E" w:rsidRDefault="0092738E"/>
        <w:p w14:paraId="13C3D9EF" w14:textId="77777777" w:rsidR="00BC7716" w:rsidRDefault="0092738E" w:rsidP="00BC7716">
          <w:pPr>
            <w:spacing w:line="360" w:lineRule="auto"/>
            <w:jc w:val="both"/>
          </w:pPr>
          <w:r>
            <w:br w:type="page"/>
          </w:r>
        </w:p>
      </w:sdtContent>
    </w:sdt>
    <w:p w14:paraId="5B8C7014" w14:textId="77777777" w:rsidR="00BC7716" w:rsidRPr="00EE5721" w:rsidRDefault="00774354" w:rsidP="00BC7716">
      <w:pPr>
        <w:spacing w:line="360" w:lineRule="auto"/>
        <w:jc w:val="both"/>
        <w:rPr>
          <w:rFonts w:ascii="Arial" w:hAnsi="Arial" w:cs="Arial"/>
          <w:b/>
          <w:color w:val="0070C0"/>
          <w:sz w:val="36"/>
          <w:szCs w:val="36"/>
          <w:vertAlign w:val="subscript"/>
        </w:rPr>
      </w:pPr>
      <w:r w:rsidRPr="00EE5721">
        <w:rPr>
          <w:rFonts w:ascii="Arial" w:hAnsi="Arial" w:cs="Arial"/>
          <w:b/>
          <w:sz w:val="36"/>
          <w:szCs w:val="36"/>
          <w:vertAlign w:val="subscript"/>
        </w:rPr>
        <w:lastRenderedPageBreak/>
        <w:t>1</w:t>
      </w:r>
      <w:r w:rsidRPr="00EE5721">
        <w:rPr>
          <w:rFonts w:ascii="Arial" w:hAnsi="Arial" w:cs="Arial"/>
          <w:b/>
          <w:sz w:val="36"/>
          <w:szCs w:val="36"/>
        </w:rPr>
        <w:t xml:space="preserve"> </w:t>
      </w:r>
      <w:r w:rsidR="00BC7716" w:rsidRPr="00EE5721">
        <w:rPr>
          <w:rFonts w:ascii="Arial" w:hAnsi="Arial" w:cs="Arial"/>
          <w:b/>
          <w:sz w:val="36"/>
          <w:szCs w:val="36"/>
        </w:rPr>
        <w:t xml:space="preserve">Whenever sharing your faith with someone, have you ever heard this response, “I think I’m living a pretty good life. I’ll just take my chances.” </w:t>
      </w:r>
      <w:r w:rsidR="00BC7716" w:rsidRPr="00EE5721">
        <w:rPr>
          <w:rFonts w:ascii="Arial" w:hAnsi="Arial" w:cs="Arial"/>
          <w:b/>
          <w:color w:val="002060"/>
          <w:sz w:val="36"/>
          <w:szCs w:val="36"/>
          <w:vertAlign w:val="subscript"/>
        </w:rPr>
        <w:t>2</w:t>
      </w:r>
    </w:p>
    <w:p w14:paraId="35B48955" w14:textId="77777777" w:rsidR="00BC7716" w:rsidRPr="00EE5721" w:rsidRDefault="00BC7716" w:rsidP="00BC7716">
      <w:pPr>
        <w:spacing w:line="360" w:lineRule="auto"/>
        <w:jc w:val="both"/>
        <w:rPr>
          <w:rFonts w:ascii="Arial" w:hAnsi="Arial" w:cs="Arial"/>
          <w:b/>
          <w:bCs/>
          <w:color w:val="0070C0"/>
          <w:sz w:val="36"/>
          <w:szCs w:val="36"/>
          <w:vertAlign w:val="subscript"/>
        </w:rPr>
      </w:pPr>
      <w:r w:rsidRPr="00EE5721">
        <w:rPr>
          <w:rFonts w:ascii="Arial" w:hAnsi="Arial" w:cs="Arial"/>
          <w:b/>
          <w:sz w:val="36"/>
          <w:szCs w:val="36"/>
        </w:rPr>
        <w:t xml:space="preserve">Romans, Chapter 7, verses 14 through 25, help us with this response. </w:t>
      </w:r>
      <w:r w:rsidRPr="00EE5721">
        <w:rPr>
          <w:rFonts w:ascii="Arial" w:hAnsi="Arial" w:cs="Arial"/>
          <w:b/>
          <w:bCs/>
          <w:color w:val="632423" w:themeColor="accent2" w:themeShade="80"/>
          <w:sz w:val="36"/>
          <w:szCs w:val="36"/>
        </w:rPr>
        <w:t xml:space="preserve">We know that the law is spiritual; but I am unspiritual, sold as a slave to sin. I do not understand what I do. For </w:t>
      </w:r>
      <w:r w:rsidRPr="00EE5721">
        <w:rPr>
          <w:rFonts w:ascii="Arial" w:hAnsi="Arial" w:cs="Arial"/>
          <w:b/>
          <w:bCs/>
          <w:color w:val="632423" w:themeColor="accent2" w:themeShade="80"/>
          <w:sz w:val="36"/>
          <w:szCs w:val="36"/>
          <w:u w:val="single"/>
        </w:rPr>
        <w:t>what I want to do I do not do</w:t>
      </w:r>
      <w:r w:rsidRPr="00EE5721">
        <w:rPr>
          <w:rFonts w:ascii="Arial" w:hAnsi="Arial" w:cs="Arial"/>
          <w:b/>
          <w:bCs/>
          <w:color w:val="632423" w:themeColor="accent2" w:themeShade="80"/>
          <w:sz w:val="36"/>
          <w:szCs w:val="36"/>
        </w:rPr>
        <w:t xml:space="preserve">, but what I hate I do. And if I do what I do not want to do, I agree that the law is good. As it is, it is no longer I myself who do it, but it is sin living in me. </w:t>
      </w:r>
      <w:r w:rsidRPr="00EE5721">
        <w:rPr>
          <w:rFonts w:ascii="Arial" w:hAnsi="Arial" w:cs="Arial"/>
          <w:b/>
          <w:bCs/>
          <w:color w:val="632423" w:themeColor="accent2" w:themeShade="80"/>
          <w:sz w:val="36"/>
          <w:szCs w:val="36"/>
          <w:u w:val="single"/>
        </w:rPr>
        <w:t>I know that nothing good lives in me</w:t>
      </w:r>
      <w:r w:rsidRPr="00EE5721">
        <w:rPr>
          <w:rFonts w:ascii="Arial" w:hAnsi="Arial" w:cs="Arial"/>
          <w:b/>
          <w:bCs/>
          <w:color w:val="632423" w:themeColor="accent2" w:themeShade="80"/>
          <w:sz w:val="36"/>
          <w:szCs w:val="36"/>
        </w:rPr>
        <w:t xml:space="preserve">, that is, in my sinful nature. For I have the desire to do what is good, but I cannot carry it out. For what I do is not the good I want to do; no, </w:t>
      </w:r>
      <w:r w:rsidRPr="00EE5721">
        <w:rPr>
          <w:rFonts w:ascii="Arial" w:hAnsi="Arial" w:cs="Arial"/>
          <w:b/>
          <w:bCs/>
          <w:color w:val="632423" w:themeColor="accent2" w:themeShade="80"/>
          <w:sz w:val="36"/>
          <w:szCs w:val="36"/>
          <w:u w:val="single"/>
        </w:rPr>
        <w:t>the evil I do not want to do — this I keep on doing</w:t>
      </w:r>
      <w:r w:rsidRPr="00EE5721">
        <w:rPr>
          <w:rFonts w:ascii="Arial" w:hAnsi="Arial" w:cs="Arial"/>
          <w:b/>
          <w:bCs/>
          <w:color w:val="632423" w:themeColor="accent2" w:themeShade="80"/>
          <w:sz w:val="36"/>
          <w:szCs w:val="36"/>
        </w:rPr>
        <w:t>.</w:t>
      </w:r>
      <w:r w:rsidRPr="00EE5721">
        <w:rPr>
          <w:rFonts w:ascii="Arial" w:hAnsi="Arial" w:cs="Arial"/>
          <w:b/>
          <w:bCs/>
          <w:color w:val="943634" w:themeColor="accent2" w:themeShade="BF"/>
          <w:sz w:val="36"/>
          <w:szCs w:val="36"/>
        </w:rPr>
        <w:t xml:space="preserve"> </w:t>
      </w:r>
      <w:r w:rsidRPr="00EE5721">
        <w:rPr>
          <w:rStyle w:val="FootnoteReference"/>
          <w:rFonts w:ascii="Arial" w:hAnsi="Arial" w:cs="Arial"/>
          <w:b/>
          <w:bCs/>
          <w:sz w:val="36"/>
          <w:szCs w:val="36"/>
        </w:rPr>
        <w:footnoteReference w:id="1"/>
      </w:r>
      <w:r w:rsidRPr="00EE5721">
        <w:rPr>
          <w:rFonts w:ascii="Arial" w:hAnsi="Arial" w:cs="Arial"/>
          <w:b/>
          <w:bCs/>
          <w:color w:val="943634" w:themeColor="accent2" w:themeShade="BF"/>
          <w:sz w:val="36"/>
          <w:szCs w:val="36"/>
        </w:rPr>
        <w:t xml:space="preserve"> </w:t>
      </w:r>
      <w:r w:rsidRPr="00EE5721">
        <w:rPr>
          <w:rFonts w:ascii="Arial" w:hAnsi="Arial" w:cs="Arial"/>
          <w:b/>
          <w:bCs/>
          <w:color w:val="002060"/>
          <w:sz w:val="36"/>
          <w:szCs w:val="36"/>
          <w:vertAlign w:val="subscript"/>
        </w:rPr>
        <w:t>3</w:t>
      </w:r>
    </w:p>
    <w:p w14:paraId="6A054217" w14:textId="77777777" w:rsidR="00BC7716" w:rsidRPr="00EE5721" w:rsidRDefault="00BC7716" w:rsidP="00BC7716">
      <w:pPr>
        <w:spacing w:line="360" w:lineRule="auto"/>
        <w:jc w:val="both"/>
        <w:rPr>
          <w:rFonts w:ascii="Arial" w:hAnsi="Arial" w:cs="Arial"/>
          <w:b/>
          <w:sz w:val="36"/>
          <w:szCs w:val="36"/>
        </w:rPr>
      </w:pPr>
      <w:r w:rsidRPr="00EE5721">
        <w:rPr>
          <w:rFonts w:ascii="Arial" w:hAnsi="Arial" w:cs="Arial"/>
          <w:b/>
          <w:bCs/>
          <w:color w:val="632423" w:themeColor="accent2" w:themeShade="80"/>
          <w:sz w:val="36"/>
          <w:szCs w:val="36"/>
        </w:rPr>
        <w:t xml:space="preserve">Now if I do what I do not want to do, it is no longer I who do it, but </w:t>
      </w:r>
      <w:r w:rsidRPr="00EE5721">
        <w:rPr>
          <w:rFonts w:ascii="Arial" w:hAnsi="Arial" w:cs="Arial"/>
          <w:b/>
          <w:bCs/>
          <w:color w:val="632423" w:themeColor="accent2" w:themeShade="80"/>
          <w:sz w:val="36"/>
          <w:szCs w:val="36"/>
          <w:u w:val="single"/>
        </w:rPr>
        <w:t>it is sin living in me that does it</w:t>
      </w:r>
      <w:r w:rsidRPr="00EE5721">
        <w:rPr>
          <w:rFonts w:ascii="Arial" w:hAnsi="Arial" w:cs="Arial"/>
          <w:b/>
          <w:bCs/>
          <w:color w:val="632423" w:themeColor="accent2" w:themeShade="80"/>
          <w:sz w:val="36"/>
          <w:szCs w:val="36"/>
        </w:rPr>
        <w:t xml:space="preserve">. So I find this law at work: When I want to do good, evil is right there with me. For in my inner being I delight in </w:t>
      </w:r>
      <w:r w:rsidRPr="00EE5721">
        <w:rPr>
          <w:rFonts w:ascii="Arial" w:hAnsi="Arial" w:cs="Arial"/>
          <w:b/>
          <w:bCs/>
          <w:color w:val="632423" w:themeColor="accent2" w:themeShade="80"/>
          <w:sz w:val="36"/>
          <w:szCs w:val="36"/>
        </w:rPr>
        <w:lastRenderedPageBreak/>
        <w:t xml:space="preserve">God’s law; but I see another law at work in the members of my body, waging war against the law of my mind and making me a prisoner of the law of sin at work within my members. </w:t>
      </w:r>
      <w:r w:rsidRPr="00EE5721">
        <w:rPr>
          <w:rFonts w:ascii="Arial" w:hAnsi="Arial" w:cs="Arial"/>
          <w:b/>
          <w:bCs/>
          <w:color w:val="632423" w:themeColor="accent2" w:themeShade="80"/>
          <w:sz w:val="36"/>
          <w:szCs w:val="36"/>
          <w:u w:val="single"/>
        </w:rPr>
        <w:t>What a wretched man I am! Who will rescue me from this body of death</w:t>
      </w:r>
      <w:r w:rsidRPr="00EE5721">
        <w:rPr>
          <w:rFonts w:ascii="Arial" w:hAnsi="Arial" w:cs="Arial"/>
          <w:b/>
          <w:bCs/>
          <w:color w:val="632423" w:themeColor="accent2" w:themeShade="80"/>
          <w:sz w:val="36"/>
          <w:szCs w:val="36"/>
        </w:rPr>
        <w:t>? Thanks be to God — through Jesus Christ our Lord!</w:t>
      </w:r>
      <w:r w:rsidRPr="00EE5721">
        <w:rPr>
          <w:rFonts w:ascii="Arial" w:hAnsi="Arial" w:cs="Arial"/>
          <w:b/>
          <w:bCs/>
          <w:sz w:val="36"/>
          <w:szCs w:val="36"/>
        </w:rPr>
        <w:t xml:space="preserve"> </w:t>
      </w:r>
      <w:r w:rsidRPr="00EE5721">
        <w:rPr>
          <w:rStyle w:val="FootnoteReference"/>
          <w:rFonts w:ascii="Arial" w:hAnsi="Arial" w:cs="Arial"/>
          <w:b/>
          <w:bCs/>
          <w:sz w:val="36"/>
          <w:szCs w:val="36"/>
        </w:rPr>
        <w:footnoteReference w:id="2"/>
      </w:r>
      <w:r w:rsidRPr="00EE5721">
        <w:rPr>
          <w:rFonts w:ascii="Arial" w:hAnsi="Arial" w:cs="Arial"/>
          <w:b/>
          <w:bCs/>
          <w:sz w:val="36"/>
          <w:szCs w:val="36"/>
        </w:rPr>
        <w:t xml:space="preserve"> </w:t>
      </w:r>
      <w:r w:rsidRPr="00EE5721">
        <w:rPr>
          <w:rFonts w:ascii="Arial" w:hAnsi="Arial" w:cs="Arial"/>
          <w:b/>
          <w:bCs/>
          <w:color w:val="002060"/>
          <w:sz w:val="36"/>
          <w:szCs w:val="36"/>
          <w:vertAlign w:val="subscript"/>
        </w:rPr>
        <w:t>4</w:t>
      </w:r>
    </w:p>
    <w:p w14:paraId="66C55FBE" w14:textId="77777777" w:rsidR="00D53296" w:rsidRPr="00EE5721" w:rsidRDefault="00BC7716" w:rsidP="00BC7716">
      <w:pPr>
        <w:spacing w:line="360" w:lineRule="auto"/>
        <w:jc w:val="both"/>
        <w:rPr>
          <w:rFonts w:ascii="Arial" w:hAnsi="Arial" w:cs="Arial"/>
          <w:b/>
          <w:sz w:val="36"/>
          <w:szCs w:val="36"/>
        </w:rPr>
      </w:pPr>
      <w:r w:rsidRPr="00EE5721">
        <w:rPr>
          <w:rFonts w:ascii="Arial" w:hAnsi="Arial" w:cs="Arial"/>
          <w:b/>
          <w:sz w:val="36"/>
          <w:szCs w:val="36"/>
        </w:rPr>
        <w:t>Death is simply a transition into another life.</w:t>
      </w:r>
      <w:r w:rsidR="00D53296" w:rsidRPr="00EE5721">
        <w:rPr>
          <w:rFonts w:ascii="Arial" w:hAnsi="Arial" w:cs="Arial"/>
          <w:b/>
          <w:sz w:val="36"/>
          <w:szCs w:val="36"/>
        </w:rPr>
        <w:t xml:space="preserve"> </w:t>
      </w:r>
      <w:r w:rsidR="00D53296" w:rsidRPr="00EE5721">
        <w:rPr>
          <w:rFonts w:ascii="Arial" w:hAnsi="Arial" w:cs="Arial"/>
          <w:b/>
          <w:color w:val="002060"/>
          <w:sz w:val="36"/>
          <w:szCs w:val="36"/>
          <w:vertAlign w:val="subscript"/>
        </w:rPr>
        <w:t>5</w:t>
      </w:r>
      <w:r w:rsidR="00D53296" w:rsidRPr="00EE5721">
        <w:rPr>
          <w:rFonts w:ascii="Arial" w:hAnsi="Arial" w:cs="Arial"/>
          <w:b/>
          <w:sz w:val="36"/>
          <w:szCs w:val="36"/>
        </w:rPr>
        <w:t xml:space="preserve"> The Bible says you will live forever either in heaven or in hell. </w:t>
      </w:r>
      <w:r w:rsidR="00D53296" w:rsidRPr="00EE5721">
        <w:rPr>
          <w:rFonts w:ascii="Arial" w:hAnsi="Arial" w:cs="Arial"/>
          <w:b/>
          <w:color w:val="002060"/>
          <w:sz w:val="36"/>
          <w:szCs w:val="36"/>
          <w:vertAlign w:val="subscript"/>
        </w:rPr>
        <w:t>6</w:t>
      </w:r>
      <w:r w:rsidR="00D53296" w:rsidRPr="00EE5721">
        <w:rPr>
          <w:rFonts w:ascii="Arial" w:hAnsi="Arial" w:cs="Arial"/>
          <w:b/>
          <w:sz w:val="36"/>
          <w:szCs w:val="36"/>
        </w:rPr>
        <w:t xml:space="preserve"> Nearly everyone wants to go to heaven, of course, but are not </w:t>
      </w:r>
      <w:r w:rsidR="00E76186" w:rsidRPr="00EE5721">
        <w:rPr>
          <w:rFonts w:ascii="Arial" w:hAnsi="Arial" w:cs="Arial"/>
          <w:b/>
          <w:sz w:val="36"/>
          <w:szCs w:val="36"/>
        </w:rPr>
        <w:t xml:space="preserve">really </w:t>
      </w:r>
      <w:r w:rsidR="00D53296" w:rsidRPr="00EE5721">
        <w:rPr>
          <w:rFonts w:ascii="Arial" w:hAnsi="Arial" w:cs="Arial"/>
          <w:b/>
          <w:sz w:val="36"/>
          <w:szCs w:val="36"/>
        </w:rPr>
        <w:t xml:space="preserve">sure how to make that happen. </w:t>
      </w:r>
      <w:r w:rsidR="00D53296" w:rsidRPr="00EE5721">
        <w:rPr>
          <w:rFonts w:ascii="Arial" w:hAnsi="Arial" w:cs="Arial"/>
          <w:b/>
          <w:color w:val="002060"/>
          <w:sz w:val="36"/>
          <w:szCs w:val="36"/>
          <w:vertAlign w:val="subscript"/>
        </w:rPr>
        <w:t>7</w:t>
      </w:r>
    </w:p>
    <w:p w14:paraId="3CF6F1BC" w14:textId="2E0088A3" w:rsidR="009748C4" w:rsidRDefault="00D53296" w:rsidP="00BC7716">
      <w:pPr>
        <w:spacing w:line="360" w:lineRule="auto"/>
        <w:jc w:val="both"/>
        <w:rPr>
          <w:rFonts w:ascii="Arial" w:hAnsi="Arial" w:cs="Arial"/>
          <w:b/>
          <w:sz w:val="36"/>
          <w:szCs w:val="36"/>
        </w:rPr>
      </w:pPr>
      <w:r w:rsidRPr="00EE5721">
        <w:rPr>
          <w:rFonts w:ascii="Arial" w:hAnsi="Arial" w:cs="Arial"/>
          <w:b/>
          <w:sz w:val="36"/>
          <w:szCs w:val="36"/>
        </w:rPr>
        <w:t>The Bible points out to us two possible ways and, in fact, divides our Bibles into two sections</w:t>
      </w:r>
      <w:r w:rsidR="009748C4" w:rsidRPr="00EE5721">
        <w:rPr>
          <w:rFonts w:ascii="Arial" w:hAnsi="Arial" w:cs="Arial"/>
          <w:b/>
          <w:sz w:val="36"/>
          <w:szCs w:val="36"/>
        </w:rPr>
        <w:t>, to point out those ways. The sections are the Old Testament way and the New Testament way.</w:t>
      </w:r>
    </w:p>
    <w:p w14:paraId="658692F4" w14:textId="76C08E41" w:rsidR="00EE5721" w:rsidRDefault="00EE5721" w:rsidP="00BC7716">
      <w:pPr>
        <w:spacing w:line="360" w:lineRule="auto"/>
        <w:jc w:val="both"/>
        <w:rPr>
          <w:rFonts w:ascii="Arial" w:hAnsi="Arial" w:cs="Arial"/>
          <w:b/>
          <w:sz w:val="36"/>
          <w:szCs w:val="36"/>
        </w:rPr>
      </w:pPr>
    </w:p>
    <w:p w14:paraId="541E37DE" w14:textId="26521AFD" w:rsidR="00EE5721" w:rsidRDefault="00EE5721" w:rsidP="00BC7716">
      <w:pPr>
        <w:spacing w:line="360" w:lineRule="auto"/>
        <w:jc w:val="both"/>
        <w:rPr>
          <w:rFonts w:ascii="Arial" w:hAnsi="Arial" w:cs="Arial"/>
          <w:b/>
          <w:sz w:val="36"/>
          <w:szCs w:val="36"/>
        </w:rPr>
      </w:pPr>
    </w:p>
    <w:p w14:paraId="36E21F7F" w14:textId="77777777" w:rsidR="00EE5721" w:rsidRPr="00EE5721" w:rsidRDefault="00EE5721" w:rsidP="00BC7716">
      <w:pPr>
        <w:spacing w:line="360" w:lineRule="auto"/>
        <w:jc w:val="both"/>
        <w:rPr>
          <w:rFonts w:ascii="Arial" w:hAnsi="Arial" w:cs="Arial"/>
          <w:b/>
          <w:sz w:val="36"/>
          <w:szCs w:val="36"/>
        </w:rPr>
      </w:pPr>
    </w:p>
    <w:p w14:paraId="68A4A0D8" w14:textId="77777777" w:rsidR="009748C4" w:rsidRPr="00EE5721" w:rsidRDefault="009748C4" w:rsidP="002D34AC">
      <w:pPr>
        <w:spacing w:line="360" w:lineRule="auto"/>
        <w:jc w:val="center"/>
        <w:rPr>
          <w:rFonts w:ascii="Arial" w:hAnsi="Arial" w:cs="Arial"/>
          <w:b/>
          <w:sz w:val="44"/>
          <w:szCs w:val="44"/>
        </w:rPr>
      </w:pPr>
      <w:r w:rsidRPr="00EE5721">
        <w:rPr>
          <w:rFonts w:ascii="Arial" w:hAnsi="Arial" w:cs="Arial"/>
          <w:b/>
          <w:sz w:val="44"/>
          <w:szCs w:val="44"/>
        </w:rPr>
        <w:lastRenderedPageBreak/>
        <w:t xml:space="preserve">I.  The Old Testament Way </w:t>
      </w:r>
      <w:r w:rsidRPr="00EE5721">
        <w:rPr>
          <w:rFonts w:ascii="Arial" w:hAnsi="Arial" w:cs="Arial"/>
          <w:b/>
          <w:color w:val="002060"/>
          <w:sz w:val="44"/>
          <w:szCs w:val="44"/>
          <w:vertAlign w:val="subscript"/>
        </w:rPr>
        <w:t>8</w:t>
      </w:r>
    </w:p>
    <w:p w14:paraId="0EBB7FB9" w14:textId="77777777" w:rsidR="009748C4" w:rsidRPr="00EE5721" w:rsidRDefault="009748C4" w:rsidP="00BC7716">
      <w:pPr>
        <w:spacing w:line="360" w:lineRule="auto"/>
        <w:jc w:val="both"/>
        <w:rPr>
          <w:rFonts w:ascii="Arial" w:hAnsi="Arial" w:cs="Arial"/>
          <w:b/>
          <w:sz w:val="36"/>
          <w:szCs w:val="36"/>
        </w:rPr>
      </w:pPr>
      <w:r w:rsidRPr="00EE5721">
        <w:rPr>
          <w:rFonts w:ascii="Arial" w:hAnsi="Arial" w:cs="Arial"/>
          <w:b/>
          <w:sz w:val="36"/>
          <w:szCs w:val="36"/>
        </w:rPr>
        <w:t xml:space="preserve">There is the Old Testament way. </w:t>
      </w:r>
      <w:r w:rsidRPr="00EE5721">
        <w:rPr>
          <w:rFonts w:ascii="Arial" w:hAnsi="Arial" w:cs="Arial"/>
          <w:b/>
          <w:color w:val="002060"/>
          <w:sz w:val="36"/>
          <w:szCs w:val="36"/>
          <w:vertAlign w:val="subscript"/>
        </w:rPr>
        <w:t>9</w:t>
      </w:r>
      <w:r w:rsidRPr="00EE5721">
        <w:rPr>
          <w:rFonts w:ascii="Arial" w:hAnsi="Arial" w:cs="Arial"/>
          <w:b/>
          <w:sz w:val="36"/>
          <w:szCs w:val="36"/>
        </w:rPr>
        <w:t xml:space="preserve"> This is the way most people think about getting to heaven. </w:t>
      </w:r>
      <w:r w:rsidRPr="00EE5721">
        <w:rPr>
          <w:rFonts w:ascii="Arial" w:hAnsi="Arial" w:cs="Arial"/>
          <w:b/>
          <w:color w:val="002060"/>
          <w:sz w:val="36"/>
          <w:szCs w:val="36"/>
          <w:vertAlign w:val="subscript"/>
        </w:rPr>
        <w:t>10</w:t>
      </w:r>
      <w:r w:rsidRPr="00EE5721">
        <w:rPr>
          <w:rFonts w:ascii="Arial" w:hAnsi="Arial" w:cs="Arial"/>
          <w:b/>
          <w:sz w:val="36"/>
          <w:szCs w:val="36"/>
        </w:rPr>
        <w:t xml:space="preserve"> The idea is that people are divided into two categories: good guys and bad guys. </w:t>
      </w:r>
      <w:r w:rsidRPr="00EE5721">
        <w:rPr>
          <w:rFonts w:ascii="Arial" w:hAnsi="Arial" w:cs="Arial"/>
          <w:b/>
          <w:color w:val="002060"/>
          <w:sz w:val="36"/>
          <w:szCs w:val="36"/>
          <w:vertAlign w:val="subscript"/>
        </w:rPr>
        <w:t>11</w:t>
      </w:r>
      <w:r w:rsidRPr="00EE5721">
        <w:rPr>
          <w:rFonts w:ascii="Arial" w:hAnsi="Arial" w:cs="Arial"/>
          <w:b/>
          <w:sz w:val="36"/>
          <w:szCs w:val="36"/>
        </w:rPr>
        <w:t xml:space="preserve"> Good guys go to heaven and bad guys go to hell. </w:t>
      </w:r>
      <w:r w:rsidRPr="00EE5721">
        <w:rPr>
          <w:rFonts w:ascii="Arial" w:hAnsi="Arial" w:cs="Arial"/>
          <w:b/>
          <w:color w:val="002060"/>
          <w:sz w:val="36"/>
          <w:szCs w:val="36"/>
          <w:vertAlign w:val="subscript"/>
        </w:rPr>
        <w:t>12</w:t>
      </w:r>
      <w:r w:rsidRPr="00EE5721">
        <w:rPr>
          <w:rFonts w:ascii="Arial" w:hAnsi="Arial" w:cs="Arial"/>
          <w:b/>
          <w:sz w:val="36"/>
          <w:szCs w:val="36"/>
        </w:rPr>
        <w:t xml:space="preserve"> Since God is a god of love and mercy most people will probably get in.</w:t>
      </w:r>
    </w:p>
    <w:p w14:paraId="4A1F9C58" w14:textId="77777777" w:rsidR="00302A4C" w:rsidRPr="00EE5721" w:rsidRDefault="009748C4" w:rsidP="00BC7716">
      <w:pPr>
        <w:spacing w:line="360" w:lineRule="auto"/>
        <w:jc w:val="both"/>
        <w:rPr>
          <w:rFonts w:ascii="Arial" w:hAnsi="Arial" w:cs="Arial"/>
          <w:b/>
          <w:sz w:val="36"/>
          <w:szCs w:val="36"/>
        </w:rPr>
      </w:pPr>
      <w:r w:rsidRPr="00EE5721">
        <w:rPr>
          <w:rFonts w:ascii="Arial" w:hAnsi="Arial" w:cs="Arial"/>
          <w:b/>
          <w:sz w:val="36"/>
          <w:szCs w:val="36"/>
        </w:rPr>
        <w:t xml:space="preserve">There’s a vastly overlooked problem here. </w:t>
      </w:r>
      <w:r w:rsidRPr="00EE5721">
        <w:rPr>
          <w:rFonts w:ascii="Arial" w:hAnsi="Arial" w:cs="Arial"/>
          <w:b/>
          <w:color w:val="002060"/>
          <w:sz w:val="36"/>
          <w:szCs w:val="36"/>
          <w:vertAlign w:val="subscript"/>
        </w:rPr>
        <w:t>13</w:t>
      </w:r>
      <w:r w:rsidRPr="00EE5721">
        <w:rPr>
          <w:rFonts w:ascii="Arial" w:hAnsi="Arial" w:cs="Arial"/>
          <w:b/>
          <w:sz w:val="36"/>
          <w:szCs w:val="36"/>
        </w:rPr>
        <w:t xml:space="preserve"> What’s the standard that determines which</w:t>
      </w:r>
      <w:r w:rsidR="00C405FA" w:rsidRPr="00EE5721">
        <w:rPr>
          <w:rFonts w:ascii="Arial" w:hAnsi="Arial" w:cs="Arial"/>
          <w:b/>
          <w:sz w:val="36"/>
          <w:szCs w:val="36"/>
        </w:rPr>
        <w:t xml:space="preserve"> category you fit</w:t>
      </w:r>
      <w:r w:rsidRPr="00EE5721">
        <w:rPr>
          <w:rFonts w:ascii="Arial" w:hAnsi="Arial" w:cs="Arial"/>
          <w:b/>
          <w:sz w:val="36"/>
          <w:szCs w:val="36"/>
        </w:rPr>
        <w:t xml:space="preserve"> into? Where’s the line where</w:t>
      </w:r>
      <w:r w:rsidR="00302A4C" w:rsidRPr="00EE5721">
        <w:rPr>
          <w:rFonts w:ascii="Arial" w:hAnsi="Arial" w:cs="Arial"/>
          <w:b/>
          <w:sz w:val="36"/>
          <w:szCs w:val="36"/>
        </w:rPr>
        <w:t>, when you step over it, you become a bad guy?</w:t>
      </w:r>
    </w:p>
    <w:p w14:paraId="39BDC864" w14:textId="77777777" w:rsidR="00302A4C" w:rsidRPr="00EE5721" w:rsidRDefault="00302A4C" w:rsidP="00BC7716">
      <w:pPr>
        <w:spacing w:line="360" w:lineRule="auto"/>
        <w:jc w:val="both"/>
        <w:rPr>
          <w:rFonts w:ascii="Arial" w:hAnsi="Arial" w:cs="Arial"/>
          <w:b/>
          <w:sz w:val="36"/>
          <w:szCs w:val="36"/>
        </w:rPr>
      </w:pPr>
      <w:r w:rsidRPr="00EE5721">
        <w:rPr>
          <w:rFonts w:ascii="Arial" w:hAnsi="Arial" w:cs="Arial"/>
          <w:b/>
          <w:sz w:val="36"/>
          <w:szCs w:val="36"/>
        </w:rPr>
        <w:t xml:space="preserve">Well, it’s kind of a relative thing, isn’t it? </w:t>
      </w:r>
      <w:r w:rsidRPr="00EE5721">
        <w:rPr>
          <w:rFonts w:ascii="Arial" w:hAnsi="Arial" w:cs="Arial"/>
          <w:b/>
          <w:color w:val="002060"/>
          <w:sz w:val="36"/>
          <w:szCs w:val="36"/>
          <w:vertAlign w:val="subscript"/>
        </w:rPr>
        <w:t>14</w:t>
      </w:r>
      <w:r w:rsidRPr="00EE5721">
        <w:rPr>
          <w:rFonts w:ascii="Arial" w:hAnsi="Arial" w:cs="Arial"/>
          <w:b/>
          <w:sz w:val="36"/>
          <w:szCs w:val="36"/>
        </w:rPr>
        <w:t xml:space="preserve"> Basically, as this thinking goes, if you’re not a criminal and you treat people reasonably well, you’re a good guy, right? </w:t>
      </w:r>
      <w:r w:rsidRPr="00EE5721">
        <w:rPr>
          <w:rFonts w:ascii="Arial" w:hAnsi="Arial" w:cs="Arial"/>
          <w:b/>
          <w:color w:val="002060"/>
          <w:sz w:val="36"/>
          <w:szCs w:val="36"/>
          <w:vertAlign w:val="subscript"/>
        </w:rPr>
        <w:t>15</w:t>
      </w:r>
      <w:r w:rsidRPr="00EE5721">
        <w:rPr>
          <w:rFonts w:ascii="Arial" w:hAnsi="Arial" w:cs="Arial"/>
          <w:b/>
          <w:sz w:val="36"/>
          <w:szCs w:val="36"/>
        </w:rPr>
        <w:t xml:space="preserve"> Hell is reserved for the real “sick-os”, who mow people down in high schools, burn down homes, murder folks and chase people out of their country. </w:t>
      </w:r>
      <w:r w:rsidRPr="00EE5721">
        <w:rPr>
          <w:rFonts w:ascii="Arial" w:hAnsi="Arial" w:cs="Arial"/>
          <w:b/>
          <w:color w:val="002060"/>
          <w:sz w:val="36"/>
          <w:szCs w:val="36"/>
          <w:vertAlign w:val="subscript"/>
        </w:rPr>
        <w:t>16</w:t>
      </w:r>
    </w:p>
    <w:p w14:paraId="40BD77CC" w14:textId="77777777" w:rsidR="00302A4C" w:rsidRPr="00EE5721" w:rsidRDefault="00302A4C" w:rsidP="00BC7716">
      <w:pPr>
        <w:spacing w:line="360" w:lineRule="auto"/>
        <w:jc w:val="both"/>
        <w:rPr>
          <w:rFonts w:ascii="Arial" w:hAnsi="Arial" w:cs="Arial"/>
          <w:b/>
          <w:sz w:val="36"/>
          <w:szCs w:val="36"/>
        </w:rPr>
      </w:pPr>
      <w:r w:rsidRPr="00EE5721">
        <w:rPr>
          <w:rFonts w:ascii="Arial" w:hAnsi="Arial" w:cs="Arial"/>
          <w:b/>
          <w:sz w:val="36"/>
          <w:szCs w:val="36"/>
        </w:rPr>
        <w:t xml:space="preserve">But who sets these standards? Do your parents? Does the government? Who says those are the </w:t>
      </w:r>
      <w:r w:rsidRPr="00EE5721">
        <w:rPr>
          <w:rFonts w:ascii="Arial" w:hAnsi="Arial" w:cs="Arial"/>
          <w:b/>
          <w:sz w:val="36"/>
          <w:szCs w:val="36"/>
        </w:rPr>
        <w:lastRenderedPageBreak/>
        <w:t xml:space="preserve">standards? The truth is </w:t>
      </w:r>
      <w:r w:rsidRPr="00EE5721">
        <w:rPr>
          <w:rFonts w:ascii="Arial" w:hAnsi="Arial" w:cs="Arial"/>
          <w:b/>
          <w:color w:val="002060"/>
          <w:sz w:val="36"/>
          <w:szCs w:val="36"/>
          <w:vertAlign w:val="subscript"/>
        </w:rPr>
        <w:t>17</w:t>
      </w:r>
      <w:r w:rsidRPr="00EE5721">
        <w:rPr>
          <w:rFonts w:ascii="Arial" w:hAnsi="Arial" w:cs="Arial"/>
          <w:b/>
          <w:sz w:val="36"/>
          <w:szCs w:val="36"/>
        </w:rPr>
        <w:t xml:space="preserve">, you decide if you’re a good guy or not. Most of you have determined that you are in the good guy category. </w:t>
      </w:r>
      <w:r w:rsidRPr="00EE5721">
        <w:rPr>
          <w:rFonts w:ascii="Arial" w:hAnsi="Arial" w:cs="Arial"/>
          <w:b/>
          <w:color w:val="002060"/>
          <w:sz w:val="36"/>
          <w:szCs w:val="36"/>
          <w:vertAlign w:val="subscript"/>
        </w:rPr>
        <w:t>18</w:t>
      </w:r>
    </w:p>
    <w:p w14:paraId="3FA9B449" w14:textId="77777777" w:rsidR="006D54AE" w:rsidRPr="00EE5721" w:rsidRDefault="006D54AE" w:rsidP="00BC7716">
      <w:pPr>
        <w:spacing w:line="360" w:lineRule="auto"/>
        <w:jc w:val="both"/>
        <w:rPr>
          <w:rFonts w:ascii="Arial" w:hAnsi="Arial" w:cs="Arial"/>
          <w:b/>
          <w:sz w:val="36"/>
          <w:szCs w:val="36"/>
        </w:rPr>
      </w:pPr>
      <w:r w:rsidRPr="00EE5721">
        <w:rPr>
          <w:rFonts w:ascii="Arial" w:hAnsi="Arial" w:cs="Arial"/>
          <w:b/>
          <w:sz w:val="36"/>
          <w:szCs w:val="36"/>
        </w:rPr>
        <w:t>The first possible way of getting to heaven, the Old Testament way, considers this way of thinking. It gives us some very absolute standards called the Law of Moses.</w:t>
      </w:r>
    </w:p>
    <w:p w14:paraId="6C7632ED" w14:textId="77777777" w:rsidR="006D54AE" w:rsidRPr="00EE5721" w:rsidRDefault="006D54AE" w:rsidP="00BC7716">
      <w:pPr>
        <w:spacing w:line="360" w:lineRule="auto"/>
        <w:jc w:val="both"/>
        <w:rPr>
          <w:rFonts w:ascii="Arial" w:hAnsi="Arial" w:cs="Arial"/>
          <w:b/>
          <w:sz w:val="36"/>
          <w:szCs w:val="36"/>
        </w:rPr>
      </w:pPr>
      <w:r w:rsidRPr="00EE5721">
        <w:rPr>
          <w:rFonts w:ascii="Arial" w:hAnsi="Arial" w:cs="Arial"/>
          <w:b/>
          <w:sz w:val="36"/>
          <w:szCs w:val="36"/>
        </w:rPr>
        <w:t>Moses, a great prophet and leader of the Jews, was called of God to go into Egypt and lead the Jews out. They had become slaves and God wanted them freed and returned to the land He had prepared for them. After some difficulties, Moses succeed</w:t>
      </w:r>
      <w:r w:rsidR="009A263A" w:rsidRPr="00EE5721">
        <w:rPr>
          <w:rFonts w:ascii="Arial" w:hAnsi="Arial" w:cs="Arial"/>
          <w:b/>
          <w:sz w:val="36"/>
          <w:szCs w:val="36"/>
        </w:rPr>
        <w:t>ed</w:t>
      </w:r>
      <w:r w:rsidRPr="00EE5721">
        <w:rPr>
          <w:rFonts w:ascii="Arial" w:hAnsi="Arial" w:cs="Arial"/>
          <w:b/>
          <w:sz w:val="36"/>
          <w:szCs w:val="36"/>
        </w:rPr>
        <w:t xml:space="preserve"> in doing just that.</w:t>
      </w:r>
    </w:p>
    <w:p w14:paraId="0D8CA935" w14:textId="77777777" w:rsidR="00B56A32" w:rsidRPr="00EE5721" w:rsidRDefault="00B56A32" w:rsidP="00BC7716">
      <w:pPr>
        <w:spacing w:line="360" w:lineRule="auto"/>
        <w:jc w:val="both"/>
        <w:rPr>
          <w:rFonts w:ascii="Arial" w:hAnsi="Arial" w:cs="Arial"/>
          <w:b/>
          <w:sz w:val="36"/>
          <w:szCs w:val="36"/>
        </w:rPr>
      </w:pPr>
      <w:r w:rsidRPr="00EE5721">
        <w:rPr>
          <w:rFonts w:ascii="Arial" w:hAnsi="Arial" w:cs="Arial"/>
          <w:b/>
          <w:sz w:val="36"/>
          <w:szCs w:val="36"/>
        </w:rPr>
        <w:t>In the process of</w:t>
      </w:r>
      <w:r w:rsidR="006D54AE" w:rsidRPr="00EE5721">
        <w:rPr>
          <w:rFonts w:ascii="Arial" w:hAnsi="Arial" w:cs="Arial"/>
          <w:b/>
          <w:sz w:val="36"/>
          <w:szCs w:val="36"/>
        </w:rPr>
        <w:t xml:space="preserve"> two million people, plus livestock, journeying to the Land of </w:t>
      </w:r>
      <w:r w:rsidR="00B01710" w:rsidRPr="00EE5721">
        <w:rPr>
          <w:rFonts w:ascii="Arial" w:hAnsi="Arial" w:cs="Arial"/>
          <w:b/>
          <w:sz w:val="36"/>
          <w:szCs w:val="36"/>
        </w:rPr>
        <w:t>Canaan</w:t>
      </w:r>
      <w:r w:rsidR="006D54AE" w:rsidRPr="00EE5721">
        <w:rPr>
          <w:rFonts w:ascii="Arial" w:hAnsi="Arial" w:cs="Arial"/>
          <w:b/>
          <w:sz w:val="36"/>
          <w:szCs w:val="36"/>
        </w:rPr>
        <w:t>, they make a necessary stop-over in the valley beside the Holy Mountain of God.</w:t>
      </w:r>
      <w:r w:rsidRPr="00EE5721">
        <w:rPr>
          <w:rFonts w:ascii="Arial" w:hAnsi="Arial" w:cs="Arial"/>
          <w:b/>
          <w:sz w:val="36"/>
          <w:szCs w:val="36"/>
        </w:rPr>
        <w:t xml:space="preserve"> There, God instructs His people in the way He wants them to live. Through Moses, God dictates His Law. It takes the children of Israel about </w:t>
      </w:r>
      <w:r w:rsidRPr="00EE5721">
        <w:rPr>
          <w:rFonts w:ascii="Arial" w:hAnsi="Arial" w:cs="Arial"/>
          <w:b/>
          <w:sz w:val="36"/>
          <w:szCs w:val="36"/>
        </w:rPr>
        <w:lastRenderedPageBreak/>
        <w:t>forty years to get it reasonably right! Then, they entered their promised land.</w:t>
      </w:r>
    </w:p>
    <w:p w14:paraId="68441A83" w14:textId="613A5504" w:rsidR="00B82DC4" w:rsidRPr="00EE5721" w:rsidRDefault="00B56A32" w:rsidP="00BC7716">
      <w:pPr>
        <w:spacing w:line="360" w:lineRule="auto"/>
        <w:jc w:val="both"/>
        <w:rPr>
          <w:rFonts w:ascii="Arial" w:hAnsi="Arial" w:cs="Arial"/>
          <w:b/>
          <w:sz w:val="36"/>
          <w:szCs w:val="36"/>
        </w:rPr>
      </w:pPr>
      <w:r w:rsidRPr="00EE5721">
        <w:rPr>
          <w:rFonts w:ascii="Arial" w:hAnsi="Arial" w:cs="Arial"/>
          <w:b/>
          <w:sz w:val="36"/>
          <w:szCs w:val="36"/>
        </w:rPr>
        <w:t xml:space="preserve">This law was what God determined to be the standard for being a good guy or a bad guy. After all, as our Creator, He is the only One who has the right to set those standards! You obey </w:t>
      </w:r>
      <w:r w:rsidR="00B01710" w:rsidRPr="00EE5721">
        <w:rPr>
          <w:rFonts w:ascii="Arial" w:hAnsi="Arial" w:cs="Arial"/>
          <w:b/>
          <w:sz w:val="36"/>
          <w:szCs w:val="36"/>
        </w:rPr>
        <w:t>the</w:t>
      </w:r>
      <w:r w:rsidRPr="00EE5721">
        <w:rPr>
          <w:rFonts w:ascii="Arial" w:hAnsi="Arial" w:cs="Arial"/>
          <w:b/>
          <w:sz w:val="36"/>
          <w:szCs w:val="36"/>
        </w:rPr>
        <w:t xml:space="preserve"> </w:t>
      </w:r>
      <w:r w:rsidR="004B154C" w:rsidRPr="00EE5721">
        <w:rPr>
          <w:rFonts w:ascii="Arial" w:hAnsi="Arial" w:cs="Arial"/>
          <w:b/>
          <w:sz w:val="36"/>
          <w:szCs w:val="36"/>
        </w:rPr>
        <w:t>commandments,</w:t>
      </w:r>
      <w:r w:rsidRPr="00EE5721">
        <w:rPr>
          <w:rFonts w:ascii="Arial" w:hAnsi="Arial" w:cs="Arial"/>
          <w:b/>
          <w:sz w:val="36"/>
          <w:szCs w:val="36"/>
        </w:rPr>
        <w:t xml:space="preserve"> and you go to heaven. You disobey them and you go to hell. It’s pretty simple.</w:t>
      </w:r>
    </w:p>
    <w:p w14:paraId="17B9FFA4" w14:textId="77777777" w:rsidR="00B82DC4" w:rsidRPr="00EE5721" w:rsidRDefault="00B82DC4" w:rsidP="00BC7716">
      <w:pPr>
        <w:spacing w:line="360" w:lineRule="auto"/>
        <w:jc w:val="both"/>
        <w:rPr>
          <w:rFonts w:ascii="Arial" w:hAnsi="Arial" w:cs="Arial"/>
          <w:b/>
          <w:sz w:val="36"/>
          <w:szCs w:val="36"/>
        </w:rPr>
      </w:pPr>
      <w:r w:rsidRPr="00EE5721">
        <w:rPr>
          <w:rFonts w:ascii="Arial" w:hAnsi="Arial" w:cs="Arial"/>
          <w:b/>
          <w:sz w:val="36"/>
          <w:szCs w:val="36"/>
        </w:rPr>
        <w:t>The first half of this 7</w:t>
      </w:r>
      <w:r w:rsidRPr="00EE5721">
        <w:rPr>
          <w:rFonts w:ascii="Arial" w:hAnsi="Arial" w:cs="Arial"/>
          <w:b/>
          <w:sz w:val="36"/>
          <w:szCs w:val="36"/>
          <w:vertAlign w:val="superscript"/>
        </w:rPr>
        <w:t>th</w:t>
      </w:r>
      <w:r w:rsidRPr="00EE5721">
        <w:rPr>
          <w:rFonts w:ascii="Arial" w:hAnsi="Arial" w:cs="Arial"/>
          <w:b/>
          <w:sz w:val="36"/>
          <w:szCs w:val="36"/>
        </w:rPr>
        <w:t xml:space="preserve"> chapter of Romans points out what the Law of Moses could and could not do for you. </w:t>
      </w:r>
      <w:r w:rsidRPr="00EE5721">
        <w:rPr>
          <w:rFonts w:ascii="Arial" w:hAnsi="Arial" w:cs="Arial"/>
          <w:b/>
          <w:color w:val="002060"/>
          <w:sz w:val="36"/>
          <w:szCs w:val="36"/>
          <w:vertAlign w:val="subscript"/>
        </w:rPr>
        <w:t>19</w:t>
      </w:r>
      <w:r w:rsidRPr="00EE5721">
        <w:rPr>
          <w:rFonts w:ascii="Arial" w:hAnsi="Arial" w:cs="Arial"/>
          <w:b/>
          <w:sz w:val="36"/>
          <w:szCs w:val="36"/>
        </w:rPr>
        <w:t xml:space="preserve"> The good news is it very definitely points out what those standards are. </w:t>
      </w:r>
      <w:r w:rsidRPr="00EE5721">
        <w:rPr>
          <w:rStyle w:val="FootnoteReference"/>
          <w:rFonts w:ascii="Arial" w:hAnsi="Arial" w:cs="Arial"/>
          <w:b/>
          <w:sz w:val="36"/>
          <w:szCs w:val="36"/>
        </w:rPr>
        <w:footnoteReference w:id="3"/>
      </w:r>
    </w:p>
    <w:p w14:paraId="5590E735" w14:textId="77777777" w:rsidR="00DA71E8" w:rsidRPr="00EE5721" w:rsidRDefault="00B82DC4" w:rsidP="00BC7716">
      <w:pPr>
        <w:spacing w:line="360" w:lineRule="auto"/>
        <w:jc w:val="both"/>
        <w:rPr>
          <w:rFonts w:ascii="Arial" w:hAnsi="Arial" w:cs="Arial"/>
          <w:b/>
          <w:bCs/>
          <w:sz w:val="36"/>
          <w:szCs w:val="36"/>
        </w:rPr>
      </w:pPr>
      <w:r w:rsidRPr="00EE5721">
        <w:rPr>
          <w:rFonts w:ascii="Arial" w:hAnsi="Arial" w:cs="Arial"/>
          <w:b/>
          <w:sz w:val="36"/>
          <w:szCs w:val="36"/>
        </w:rPr>
        <w:t xml:space="preserve">But there’s bad news to trying to have a right relationship with God by obeying all the rules. </w:t>
      </w:r>
      <w:r w:rsidRPr="00EE5721">
        <w:rPr>
          <w:rFonts w:ascii="Arial" w:hAnsi="Arial" w:cs="Arial"/>
          <w:b/>
          <w:color w:val="002060"/>
          <w:sz w:val="36"/>
          <w:szCs w:val="36"/>
          <w:vertAlign w:val="subscript"/>
        </w:rPr>
        <w:t>20</w:t>
      </w:r>
      <w:r w:rsidRPr="00EE5721">
        <w:rPr>
          <w:rFonts w:ascii="Arial" w:hAnsi="Arial" w:cs="Arial"/>
          <w:b/>
          <w:sz w:val="36"/>
          <w:szCs w:val="36"/>
        </w:rPr>
        <w:t xml:space="preserve"> The bad news is, once you fail to obey even one command, you’ve blown it! </w:t>
      </w:r>
      <w:r w:rsidRPr="00EE5721">
        <w:rPr>
          <w:rStyle w:val="FootnoteReference"/>
          <w:rFonts w:ascii="Arial" w:hAnsi="Arial" w:cs="Arial"/>
          <w:b/>
          <w:sz w:val="36"/>
          <w:szCs w:val="36"/>
        </w:rPr>
        <w:footnoteReference w:id="4"/>
      </w:r>
      <w:r w:rsidR="00DA71E8" w:rsidRPr="00EE5721">
        <w:rPr>
          <w:rFonts w:ascii="Arial" w:hAnsi="Arial" w:cs="Arial"/>
          <w:b/>
          <w:sz w:val="36"/>
          <w:szCs w:val="36"/>
        </w:rPr>
        <w:t xml:space="preserve"> There is no provision in </w:t>
      </w:r>
      <w:r w:rsidR="00DA71E8" w:rsidRPr="00EE5721">
        <w:rPr>
          <w:rFonts w:ascii="Arial" w:hAnsi="Arial" w:cs="Arial"/>
          <w:b/>
          <w:sz w:val="36"/>
          <w:szCs w:val="36"/>
        </w:rPr>
        <w:lastRenderedPageBreak/>
        <w:t xml:space="preserve">the Law of Moses for forgiveness! In fact, </w:t>
      </w:r>
      <w:r w:rsidR="00DA71E8" w:rsidRPr="00EE5721">
        <w:rPr>
          <w:rFonts w:ascii="Arial" w:hAnsi="Arial" w:cs="Arial"/>
          <w:b/>
          <w:color w:val="002060"/>
          <w:sz w:val="36"/>
          <w:szCs w:val="36"/>
          <w:vertAlign w:val="subscript"/>
        </w:rPr>
        <w:t>21</w:t>
      </w:r>
      <w:r w:rsidR="00DA71E8" w:rsidRPr="00EE5721">
        <w:rPr>
          <w:rFonts w:ascii="Arial" w:hAnsi="Arial" w:cs="Arial"/>
          <w:b/>
          <w:sz w:val="36"/>
          <w:szCs w:val="36"/>
        </w:rPr>
        <w:t xml:space="preserve"> James, Chapter 2, verse 10 states, </w:t>
      </w:r>
      <w:r w:rsidR="00DA71E8" w:rsidRPr="00EE5721">
        <w:rPr>
          <w:rFonts w:ascii="Arial" w:hAnsi="Arial" w:cs="Arial"/>
          <w:b/>
          <w:bCs/>
          <w:color w:val="632423" w:themeColor="accent2" w:themeShade="80"/>
          <w:sz w:val="36"/>
          <w:szCs w:val="36"/>
        </w:rPr>
        <w:t>For whoever keeps the whole law &amp; yet stumbles at just one point is guilty of breaking all of it!</w:t>
      </w:r>
    </w:p>
    <w:p w14:paraId="3302B1AC" w14:textId="77777777" w:rsidR="00DA71E8" w:rsidRPr="00EE5721" w:rsidRDefault="00DA71E8" w:rsidP="00484F34">
      <w:pPr>
        <w:spacing w:line="360" w:lineRule="auto"/>
        <w:jc w:val="both"/>
        <w:rPr>
          <w:rFonts w:ascii="Arial" w:hAnsi="Arial" w:cs="Arial"/>
          <w:b/>
          <w:sz w:val="36"/>
          <w:szCs w:val="36"/>
        </w:rPr>
      </w:pPr>
      <w:r w:rsidRPr="00EE5721">
        <w:rPr>
          <w:rFonts w:ascii="Arial" w:hAnsi="Arial" w:cs="Arial"/>
          <w:b/>
          <w:sz w:val="36"/>
          <w:szCs w:val="36"/>
        </w:rPr>
        <w:t xml:space="preserve">So, </w:t>
      </w:r>
      <w:r w:rsidRPr="00EE5721">
        <w:rPr>
          <w:rFonts w:ascii="Arial" w:hAnsi="Arial" w:cs="Arial"/>
          <w:b/>
          <w:color w:val="002060"/>
          <w:sz w:val="36"/>
          <w:szCs w:val="36"/>
          <w:vertAlign w:val="subscript"/>
        </w:rPr>
        <w:t>22</w:t>
      </w:r>
      <w:r w:rsidRPr="00EE5721">
        <w:rPr>
          <w:rFonts w:ascii="Arial" w:hAnsi="Arial" w:cs="Arial"/>
          <w:b/>
          <w:sz w:val="36"/>
          <w:szCs w:val="36"/>
        </w:rPr>
        <w:t xml:space="preserve"> according to the Bible, if you choose to try to get to heaven simply by being a good guy, you aren’t going to make it! </w:t>
      </w:r>
      <w:r w:rsidRPr="00EE5721">
        <w:rPr>
          <w:rFonts w:ascii="Arial" w:hAnsi="Arial" w:cs="Arial"/>
          <w:b/>
          <w:color w:val="002060"/>
          <w:sz w:val="36"/>
          <w:szCs w:val="36"/>
          <w:vertAlign w:val="subscript"/>
        </w:rPr>
        <w:t>23</w:t>
      </w:r>
      <w:r w:rsidRPr="00EE5721">
        <w:rPr>
          <w:rFonts w:ascii="Arial" w:hAnsi="Arial" w:cs="Arial"/>
          <w:b/>
          <w:sz w:val="36"/>
          <w:szCs w:val="36"/>
        </w:rPr>
        <w:t xml:space="preserve"> Perfection is the minimum standard for entrance into heaven. You’ve got to know the Law of Moses and then obey it to perfection all of your life and never goof! </w:t>
      </w:r>
      <w:r w:rsidRPr="00EE5721">
        <w:rPr>
          <w:rFonts w:ascii="Arial" w:hAnsi="Arial" w:cs="Arial"/>
          <w:b/>
          <w:color w:val="002060"/>
          <w:sz w:val="36"/>
          <w:szCs w:val="36"/>
          <w:vertAlign w:val="subscript"/>
        </w:rPr>
        <w:t>24</w:t>
      </w:r>
      <w:r w:rsidRPr="00EE5721">
        <w:rPr>
          <w:rFonts w:ascii="Arial" w:hAnsi="Arial" w:cs="Arial"/>
          <w:b/>
          <w:sz w:val="36"/>
          <w:szCs w:val="36"/>
        </w:rPr>
        <w:t xml:space="preserve"> In fact, only Lord Jesus did it right!</w:t>
      </w:r>
    </w:p>
    <w:p w14:paraId="0966F006" w14:textId="77777777" w:rsidR="00DA71E8" w:rsidRPr="00EE5721" w:rsidRDefault="00DA71E8" w:rsidP="00484F34">
      <w:pPr>
        <w:spacing w:line="360" w:lineRule="auto"/>
        <w:jc w:val="both"/>
        <w:rPr>
          <w:rFonts w:ascii="Arial" w:hAnsi="Arial" w:cs="Arial"/>
          <w:b/>
          <w:sz w:val="36"/>
          <w:szCs w:val="36"/>
        </w:rPr>
      </w:pPr>
      <w:r w:rsidRPr="00EE5721">
        <w:rPr>
          <w:rFonts w:ascii="Arial" w:hAnsi="Arial" w:cs="Arial"/>
          <w:b/>
          <w:sz w:val="36"/>
          <w:szCs w:val="36"/>
        </w:rPr>
        <w:t>If anyone else lived a good guy life it would have been the Apostle Paul and he’s the one who wrote this biblical book. Listen to what he says.</w:t>
      </w:r>
      <w:r w:rsidR="00484F34" w:rsidRPr="00EE5721">
        <w:rPr>
          <w:rFonts w:ascii="Arial" w:hAnsi="Arial" w:cs="Arial"/>
          <w:b/>
          <w:sz w:val="36"/>
          <w:szCs w:val="36"/>
        </w:rPr>
        <w:t xml:space="preserve"> </w:t>
      </w:r>
      <w:r w:rsidR="00484F34" w:rsidRPr="00EE5721">
        <w:rPr>
          <w:rFonts w:ascii="Arial" w:hAnsi="Arial" w:cs="Arial"/>
          <w:b/>
          <w:color w:val="002060"/>
          <w:sz w:val="36"/>
          <w:szCs w:val="36"/>
          <w:vertAlign w:val="subscript"/>
        </w:rPr>
        <w:t>25</w:t>
      </w:r>
      <w:r w:rsidRPr="00EE5721">
        <w:rPr>
          <w:rFonts w:ascii="Arial" w:hAnsi="Arial" w:cs="Arial"/>
          <w:b/>
          <w:sz w:val="36"/>
          <w:szCs w:val="36"/>
        </w:rPr>
        <w:t xml:space="preserve"> </w:t>
      </w:r>
      <w:r w:rsidR="00484F34" w:rsidRPr="00EE5721">
        <w:rPr>
          <w:rFonts w:ascii="Arial" w:hAnsi="Arial" w:cs="Arial"/>
          <w:b/>
          <w:bCs/>
          <w:color w:val="632423" w:themeColor="accent2" w:themeShade="80"/>
          <w:sz w:val="36"/>
          <w:szCs w:val="36"/>
        </w:rPr>
        <w:t xml:space="preserve">There is no one righteous, not even one. </w:t>
      </w:r>
      <w:r w:rsidR="00484F34" w:rsidRPr="00EE5721">
        <w:rPr>
          <w:rStyle w:val="FootnoteReference"/>
          <w:rFonts w:ascii="Arial" w:hAnsi="Arial" w:cs="Arial"/>
          <w:b/>
          <w:bCs/>
          <w:color w:val="632423" w:themeColor="accent2" w:themeShade="80"/>
          <w:sz w:val="36"/>
          <w:szCs w:val="36"/>
        </w:rPr>
        <w:footnoteReference w:id="5"/>
      </w:r>
      <w:r w:rsidR="00484F34" w:rsidRPr="00EE5721">
        <w:rPr>
          <w:rFonts w:ascii="Arial" w:hAnsi="Arial" w:cs="Arial"/>
          <w:b/>
          <w:bCs/>
          <w:color w:val="632423" w:themeColor="accent2" w:themeShade="80"/>
          <w:sz w:val="36"/>
          <w:szCs w:val="36"/>
        </w:rPr>
        <w:t xml:space="preserve"> </w:t>
      </w:r>
      <w:r w:rsidR="00484F34" w:rsidRPr="00EE5721">
        <w:rPr>
          <w:rFonts w:ascii="Arial" w:hAnsi="Arial" w:cs="Arial"/>
          <w:b/>
          <w:bCs/>
          <w:color w:val="632423" w:themeColor="accent2" w:themeShade="80"/>
          <w:sz w:val="36"/>
          <w:szCs w:val="36"/>
          <w:vertAlign w:val="subscript"/>
        </w:rPr>
        <w:t>26</w:t>
      </w:r>
      <w:r w:rsidR="00484F34" w:rsidRPr="00EE5721">
        <w:rPr>
          <w:rFonts w:ascii="Arial" w:hAnsi="Arial" w:cs="Arial"/>
          <w:b/>
          <w:bCs/>
          <w:color w:val="632423" w:themeColor="accent2" w:themeShade="80"/>
          <w:sz w:val="36"/>
          <w:szCs w:val="36"/>
        </w:rPr>
        <w:t xml:space="preserve"> All have sinned and </w:t>
      </w:r>
      <w:r w:rsidR="00484F34" w:rsidRPr="00EE5721">
        <w:rPr>
          <w:rFonts w:ascii="Arial" w:hAnsi="Arial" w:cs="Arial"/>
          <w:b/>
          <w:bCs/>
          <w:color w:val="632423" w:themeColor="accent2" w:themeShade="80"/>
          <w:sz w:val="36"/>
          <w:szCs w:val="36"/>
        </w:rPr>
        <w:lastRenderedPageBreak/>
        <w:t>fall short of the glory of God</w:t>
      </w:r>
      <w:r w:rsidR="00484F34" w:rsidRPr="00EE5721">
        <w:rPr>
          <w:rFonts w:ascii="Arial" w:hAnsi="Arial" w:cs="Arial"/>
          <w:b/>
          <w:bCs/>
          <w:color w:val="943634" w:themeColor="accent2" w:themeShade="BF"/>
          <w:sz w:val="36"/>
          <w:szCs w:val="36"/>
        </w:rPr>
        <w:t>.</w:t>
      </w:r>
      <w:r w:rsidR="00484F34" w:rsidRPr="00EE5721">
        <w:rPr>
          <w:rFonts w:ascii="Arial" w:hAnsi="Arial" w:cs="Arial"/>
          <w:b/>
          <w:bCs/>
          <w:sz w:val="36"/>
          <w:szCs w:val="36"/>
        </w:rPr>
        <w:t xml:space="preserve"> </w:t>
      </w:r>
      <w:r w:rsidR="00484F34" w:rsidRPr="00EE5721">
        <w:rPr>
          <w:rStyle w:val="FootnoteReference"/>
          <w:rFonts w:ascii="Arial" w:hAnsi="Arial" w:cs="Arial"/>
          <w:b/>
          <w:bCs/>
          <w:sz w:val="36"/>
          <w:szCs w:val="36"/>
        </w:rPr>
        <w:footnoteReference w:id="6"/>
      </w:r>
      <w:r w:rsidR="00484F34" w:rsidRPr="00EE5721">
        <w:rPr>
          <w:rFonts w:ascii="Arial" w:hAnsi="Arial" w:cs="Arial"/>
          <w:b/>
          <w:bCs/>
          <w:sz w:val="36"/>
          <w:szCs w:val="36"/>
        </w:rPr>
        <w:t xml:space="preserve"> </w:t>
      </w:r>
      <w:r w:rsidR="00484F34" w:rsidRPr="00EE5721">
        <w:rPr>
          <w:rFonts w:ascii="Arial" w:hAnsi="Arial" w:cs="Arial"/>
          <w:b/>
          <w:bCs/>
          <w:color w:val="002060"/>
          <w:sz w:val="36"/>
          <w:szCs w:val="36"/>
          <w:vertAlign w:val="subscript"/>
        </w:rPr>
        <w:t>27</w:t>
      </w:r>
      <w:r w:rsidR="00484F34" w:rsidRPr="00EE5721">
        <w:rPr>
          <w:rFonts w:ascii="Arial" w:hAnsi="Arial" w:cs="Arial"/>
          <w:b/>
          <w:bCs/>
          <w:sz w:val="36"/>
          <w:szCs w:val="36"/>
        </w:rPr>
        <w:t xml:space="preserve"> </w:t>
      </w:r>
      <w:r w:rsidR="00484F34" w:rsidRPr="00EE5721">
        <w:rPr>
          <w:rFonts w:ascii="Arial" w:hAnsi="Arial" w:cs="Arial"/>
          <w:b/>
          <w:bCs/>
          <w:color w:val="632423" w:themeColor="accent2" w:themeShade="80"/>
          <w:sz w:val="36"/>
          <w:szCs w:val="36"/>
        </w:rPr>
        <w:t>For the wages of sin is death</w:t>
      </w:r>
      <w:r w:rsidR="00484F34" w:rsidRPr="00EE5721">
        <w:rPr>
          <w:rFonts w:ascii="Arial" w:hAnsi="Arial" w:cs="Arial"/>
          <w:b/>
          <w:bCs/>
          <w:color w:val="943634" w:themeColor="accent2" w:themeShade="BF"/>
          <w:sz w:val="36"/>
          <w:szCs w:val="36"/>
        </w:rPr>
        <w:t xml:space="preserve">. </w:t>
      </w:r>
      <w:r w:rsidR="00484F34" w:rsidRPr="00EE5721">
        <w:rPr>
          <w:rStyle w:val="FootnoteReference"/>
          <w:rFonts w:ascii="Arial" w:hAnsi="Arial" w:cs="Arial"/>
          <w:b/>
          <w:bCs/>
          <w:sz w:val="36"/>
          <w:szCs w:val="36"/>
        </w:rPr>
        <w:footnoteReference w:id="7"/>
      </w:r>
    </w:p>
    <w:p w14:paraId="4D12D62B" w14:textId="77777777" w:rsidR="00484F34" w:rsidRPr="00EE5721" w:rsidRDefault="00484F34" w:rsidP="00BC7716">
      <w:pPr>
        <w:spacing w:line="360" w:lineRule="auto"/>
        <w:jc w:val="both"/>
        <w:rPr>
          <w:rFonts w:ascii="Arial" w:hAnsi="Arial" w:cs="Arial"/>
          <w:b/>
          <w:sz w:val="36"/>
          <w:szCs w:val="36"/>
        </w:rPr>
      </w:pPr>
      <w:r w:rsidRPr="00EE5721">
        <w:rPr>
          <w:rFonts w:ascii="Arial" w:hAnsi="Arial" w:cs="Arial"/>
          <w:b/>
          <w:sz w:val="36"/>
          <w:szCs w:val="36"/>
        </w:rPr>
        <w:t>There’s not much hope here in the Old Testament way of going to heaven by trying to be a good guy. Are you just going to take your chances? I don’t think so. There’s another way.</w:t>
      </w:r>
    </w:p>
    <w:p w14:paraId="37BA077A" w14:textId="77777777" w:rsidR="00484F34" w:rsidRPr="00EE5721" w:rsidRDefault="00484F34" w:rsidP="002D34AC">
      <w:pPr>
        <w:spacing w:line="360" w:lineRule="auto"/>
        <w:jc w:val="center"/>
        <w:rPr>
          <w:rFonts w:ascii="Arial" w:hAnsi="Arial" w:cs="Arial"/>
          <w:b/>
          <w:sz w:val="44"/>
          <w:szCs w:val="44"/>
        </w:rPr>
      </w:pPr>
      <w:r w:rsidRPr="00EE5721">
        <w:rPr>
          <w:rFonts w:ascii="Arial" w:hAnsi="Arial" w:cs="Arial"/>
          <w:b/>
          <w:sz w:val="44"/>
          <w:szCs w:val="44"/>
        </w:rPr>
        <w:t xml:space="preserve">II.  The New Testament Way </w:t>
      </w:r>
      <w:r w:rsidRPr="00EE5721">
        <w:rPr>
          <w:rFonts w:ascii="Arial" w:hAnsi="Arial" w:cs="Arial"/>
          <w:b/>
          <w:color w:val="002060"/>
          <w:sz w:val="44"/>
          <w:szCs w:val="44"/>
          <w:vertAlign w:val="subscript"/>
        </w:rPr>
        <w:t>28</w:t>
      </w:r>
    </w:p>
    <w:p w14:paraId="76BDAAE9" w14:textId="77777777" w:rsidR="005838FF" w:rsidRPr="00EE5721" w:rsidRDefault="00484F34" w:rsidP="00BC7716">
      <w:pPr>
        <w:spacing w:line="360" w:lineRule="auto"/>
        <w:jc w:val="both"/>
        <w:rPr>
          <w:rFonts w:ascii="Arial" w:hAnsi="Arial" w:cs="Arial"/>
          <w:b/>
          <w:bCs/>
          <w:color w:val="632423" w:themeColor="accent2" w:themeShade="80"/>
          <w:sz w:val="36"/>
          <w:szCs w:val="36"/>
        </w:rPr>
      </w:pPr>
      <w:r w:rsidRPr="00EE5721">
        <w:rPr>
          <w:rFonts w:ascii="Arial" w:hAnsi="Arial" w:cs="Arial"/>
          <w:b/>
          <w:sz w:val="36"/>
          <w:szCs w:val="36"/>
        </w:rPr>
        <w:t>The New Testament way is the other way. It’s the Christian way.</w:t>
      </w:r>
      <w:r w:rsidR="005838FF" w:rsidRPr="00EE5721">
        <w:rPr>
          <w:rFonts w:ascii="Arial" w:hAnsi="Arial" w:cs="Arial"/>
          <w:b/>
          <w:sz w:val="36"/>
          <w:szCs w:val="36"/>
        </w:rPr>
        <w:t xml:space="preserve"> This way </w:t>
      </w:r>
      <w:r w:rsidR="00103CCD" w:rsidRPr="00EE5721">
        <w:rPr>
          <w:rFonts w:ascii="Arial" w:hAnsi="Arial" w:cs="Arial"/>
          <w:b/>
          <w:sz w:val="36"/>
          <w:szCs w:val="36"/>
        </w:rPr>
        <w:t>is</w:t>
      </w:r>
      <w:r w:rsidR="005838FF" w:rsidRPr="00EE5721">
        <w:rPr>
          <w:rFonts w:ascii="Arial" w:hAnsi="Arial" w:cs="Arial"/>
          <w:b/>
          <w:sz w:val="36"/>
          <w:szCs w:val="36"/>
        </w:rPr>
        <w:t xml:space="preserve"> found in John, Chapter 3, verse 16, </w:t>
      </w:r>
      <w:r w:rsidR="005838FF" w:rsidRPr="00EE5721">
        <w:rPr>
          <w:rFonts w:ascii="Arial" w:hAnsi="Arial" w:cs="Arial"/>
          <w:b/>
          <w:color w:val="002060"/>
          <w:sz w:val="36"/>
          <w:szCs w:val="36"/>
          <w:vertAlign w:val="subscript"/>
        </w:rPr>
        <w:t>29</w:t>
      </w:r>
      <w:r w:rsidR="005838FF" w:rsidRPr="00EE5721">
        <w:rPr>
          <w:rFonts w:ascii="Arial" w:hAnsi="Arial" w:cs="Arial"/>
          <w:b/>
          <w:sz w:val="36"/>
          <w:szCs w:val="36"/>
        </w:rPr>
        <w:t xml:space="preserve"> </w:t>
      </w:r>
      <w:r w:rsidR="005838FF" w:rsidRPr="00EE5721">
        <w:rPr>
          <w:rFonts w:ascii="Arial" w:hAnsi="Arial" w:cs="Arial"/>
          <w:b/>
          <w:bCs/>
          <w:color w:val="632423" w:themeColor="accent2" w:themeShade="80"/>
          <w:sz w:val="36"/>
          <w:szCs w:val="36"/>
        </w:rPr>
        <w:t>For God so loved the world that He gave His one and Only Son, that whoever believes in Him shall not perish but have eternal life.</w:t>
      </w:r>
    </w:p>
    <w:p w14:paraId="65529372" w14:textId="77777777" w:rsidR="005838FF" w:rsidRPr="00EE5721" w:rsidRDefault="005838FF" w:rsidP="00BC7716">
      <w:pPr>
        <w:spacing w:line="360" w:lineRule="auto"/>
        <w:jc w:val="both"/>
        <w:rPr>
          <w:rFonts w:ascii="Arial" w:hAnsi="Arial" w:cs="Arial"/>
          <w:b/>
          <w:sz w:val="36"/>
          <w:szCs w:val="36"/>
        </w:rPr>
      </w:pPr>
      <w:r w:rsidRPr="00EE5721">
        <w:rPr>
          <w:rFonts w:ascii="Arial" w:hAnsi="Arial" w:cs="Arial"/>
          <w:b/>
          <w:sz w:val="36"/>
          <w:szCs w:val="36"/>
        </w:rPr>
        <w:t xml:space="preserve">This way pictures you and </w:t>
      </w:r>
      <w:r w:rsidR="00B01710" w:rsidRPr="00EE5721">
        <w:rPr>
          <w:rFonts w:ascii="Arial" w:hAnsi="Arial" w:cs="Arial"/>
          <w:b/>
          <w:sz w:val="36"/>
          <w:szCs w:val="36"/>
        </w:rPr>
        <w:t>me</w:t>
      </w:r>
      <w:r w:rsidRPr="00EE5721">
        <w:rPr>
          <w:rFonts w:ascii="Arial" w:hAnsi="Arial" w:cs="Arial"/>
          <w:b/>
          <w:sz w:val="36"/>
          <w:szCs w:val="36"/>
        </w:rPr>
        <w:t xml:space="preserve"> as filthy rotten sinners no matter how much of a good guy we try to be. From God’s viewpoint, we don’t seem to do very well working our way to heaven. So God sent His Son, Lord Jesus, on a mission to help us out of this sin problem. </w:t>
      </w:r>
      <w:r w:rsidRPr="00EE5721">
        <w:rPr>
          <w:rFonts w:ascii="Arial" w:hAnsi="Arial" w:cs="Arial"/>
          <w:b/>
          <w:color w:val="002060"/>
          <w:sz w:val="36"/>
          <w:szCs w:val="36"/>
          <w:vertAlign w:val="subscript"/>
        </w:rPr>
        <w:t>30</w:t>
      </w:r>
    </w:p>
    <w:p w14:paraId="2BEF5E59" w14:textId="77777777" w:rsidR="00DB45AC" w:rsidRPr="00EE5721" w:rsidRDefault="00DB45AC" w:rsidP="00BC7716">
      <w:pPr>
        <w:spacing w:line="360" w:lineRule="auto"/>
        <w:jc w:val="both"/>
        <w:rPr>
          <w:rFonts w:ascii="Arial" w:hAnsi="Arial" w:cs="Arial"/>
          <w:b/>
          <w:sz w:val="36"/>
          <w:szCs w:val="36"/>
        </w:rPr>
      </w:pPr>
      <w:r w:rsidRPr="00EE5721">
        <w:rPr>
          <w:rFonts w:ascii="Arial" w:hAnsi="Arial" w:cs="Arial"/>
          <w:b/>
          <w:sz w:val="36"/>
          <w:szCs w:val="36"/>
        </w:rPr>
        <w:lastRenderedPageBreak/>
        <w:t xml:space="preserve">This is how He did it. </w:t>
      </w:r>
      <w:r w:rsidRPr="00EE5721">
        <w:rPr>
          <w:rFonts w:ascii="Arial" w:hAnsi="Arial" w:cs="Arial"/>
          <w:b/>
          <w:sz w:val="36"/>
          <w:szCs w:val="36"/>
          <w:vertAlign w:val="subscript"/>
        </w:rPr>
        <w:t>31</w:t>
      </w:r>
      <w:r w:rsidRPr="00EE5721">
        <w:rPr>
          <w:rFonts w:ascii="Arial" w:hAnsi="Arial" w:cs="Arial"/>
          <w:b/>
          <w:sz w:val="36"/>
          <w:szCs w:val="36"/>
        </w:rPr>
        <w:t xml:space="preserve"> He paid a price He didn’t have to pay. </w:t>
      </w:r>
      <w:r w:rsidRPr="00EE5721">
        <w:rPr>
          <w:rFonts w:ascii="Arial" w:hAnsi="Arial" w:cs="Arial"/>
          <w:b/>
          <w:color w:val="632423" w:themeColor="accent2" w:themeShade="80"/>
          <w:sz w:val="36"/>
          <w:szCs w:val="36"/>
        </w:rPr>
        <w:t>For the wages of sin is death</w:t>
      </w:r>
      <w:r w:rsidRPr="00EE5721">
        <w:rPr>
          <w:rFonts w:ascii="Arial" w:hAnsi="Arial" w:cs="Arial"/>
          <w:b/>
          <w:sz w:val="36"/>
          <w:szCs w:val="36"/>
        </w:rPr>
        <w:t xml:space="preserve">. </w:t>
      </w:r>
      <w:r w:rsidRPr="00EE5721">
        <w:rPr>
          <w:rStyle w:val="FootnoteReference"/>
          <w:rFonts w:ascii="Arial" w:hAnsi="Arial" w:cs="Arial"/>
          <w:b/>
          <w:sz w:val="36"/>
          <w:szCs w:val="36"/>
        </w:rPr>
        <w:footnoteReference w:id="8"/>
      </w:r>
      <w:r w:rsidRPr="00EE5721">
        <w:rPr>
          <w:rFonts w:ascii="Arial" w:hAnsi="Arial" w:cs="Arial"/>
          <w:b/>
          <w:sz w:val="36"/>
          <w:szCs w:val="36"/>
        </w:rPr>
        <w:t xml:space="preserve"> </w:t>
      </w:r>
      <w:r w:rsidRPr="00EE5721">
        <w:rPr>
          <w:rFonts w:ascii="Arial" w:hAnsi="Arial" w:cs="Arial"/>
          <w:b/>
          <w:color w:val="002060"/>
          <w:sz w:val="36"/>
          <w:szCs w:val="36"/>
          <w:vertAlign w:val="subscript"/>
        </w:rPr>
        <w:t>32</w:t>
      </w:r>
      <w:r w:rsidRPr="00EE5721">
        <w:rPr>
          <w:rFonts w:ascii="Arial" w:hAnsi="Arial" w:cs="Arial"/>
          <w:b/>
          <w:sz w:val="36"/>
          <w:szCs w:val="36"/>
        </w:rPr>
        <w:t xml:space="preserve"> Jesus lived a perfect, sin free, life. So He didn’t have to pay that wage! But He volunteered to pay it anyway! </w:t>
      </w:r>
      <w:r w:rsidRPr="00EE5721">
        <w:rPr>
          <w:rFonts w:ascii="Arial" w:hAnsi="Arial" w:cs="Arial"/>
          <w:b/>
          <w:color w:val="002060"/>
          <w:sz w:val="36"/>
          <w:szCs w:val="36"/>
          <w:vertAlign w:val="subscript"/>
        </w:rPr>
        <w:t>33</w:t>
      </w:r>
      <w:r w:rsidRPr="00EE5721">
        <w:rPr>
          <w:rFonts w:ascii="Arial" w:hAnsi="Arial" w:cs="Arial"/>
          <w:b/>
          <w:sz w:val="36"/>
          <w:szCs w:val="36"/>
        </w:rPr>
        <w:t xml:space="preserve"> Lord Jesus took your place on the cross! The cross fills in the gap between your puny efforts at trying to be a good guy to get into heaven and God’s minimum standard for getting there!</w:t>
      </w:r>
    </w:p>
    <w:p w14:paraId="19033F52" w14:textId="41414B6B" w:rsidR="000B169B" w:rsidRPr="00EE5721" w:rsidRDefault="00DB45AC" w:rsidP="00BC7716">
      <w:pPr>
        <w:spacing w:line="360" w:lineRule="auto"/>
        <w:jc w:val="both"/>
        <w:rPr>
          <w:rFonts w:ascii="Arial" w:hAnsi="Arial" w:cs="Arial"/>
          <w:b/>
          <w:sz w:val="36"/>
          <w:szCs w:val="36"/>
        </w:rPr>
      </w:pPr>
      <w:r w:rsidRPr="00EE5721">
        <w:rPr>
          <w:rFonts w:ascii="Arial" w:hAnsi="Arial" w:cs="Arial"/>
          <w:b/>
          <w:sz w:val="36"/>
          <w:szCs w:val="36"/>
        </w:rPr>
        <w:t>What you need to get through the pearly gates is not good guy status but a personal relationship</w:t>
      </w:r>
      <w:r w:rsidR="000B169B" w:rsidRPr="00EE5721">
        <w:rPr>
          <w:rFonts w:ascii="Arial" w:hAnsi="Arial" w:cs="Arial"/>
          <w:b/>
          <w:sz w:val="36"/>
          <w:szCs w:val="36"/>
        </w:rPr>
        <w:t xml:space="preserve"> with the King of kings! You need </w:t>
      </w:r>
      <w:r w:rsidR="004B154C" w:rsidRPr="00EE5721">
        <w:rPr>
          <w:rFonts w:ascii="Arial" w:hAnsi="Arial" w:cs="Arial"/>
          <w:b/>
          <w:sz w:val="36"/>
          <w:szCs w:val="36"/>
        </w:rPr>
        <w:t>forgiveness</w:t>
      </w:r>
      <w:r w:rsidR="000B169B" w:rsidRPr="00EE5721">
        <w:rPr>
          <w:rFonts w:ascii="Arial" w:hAnsi="Arial" w:cs="Arial"/>
          <w:b/>
          <w:sz w:val="36"/>
          <w:szCs w:val="36"/>
        </w:rPr>
        <w:t xml:space="preserve"> for your sins the Law couldn’t provide, but the cross could. It’s only because of what Lord Jesus did for you that you can be counted as righteous: </w:t>
      </w:r>
      <w:r w:rsidR="000B169B" w:rsidRPr="00EE5721">
        <w:rPr>
          <w:rStyle w:val="FootnoteReference"/>
          <w:rFonts w:ascii="Arial" w:hAnsi="Arial" w:cs="Arial"/>
          <w:b/>
          <w:sz w:val="36"/>
          <w:szCs w:val="36"/>
        </w:rPr>
        <w:footnoteReference w:id="9"/>
      </w:r>
      <w:r w:rsidR="000B169B" w:rsidRPr="00EE5721">
        <w:rPr>
          <w:rFonts w:ascii="Arial" w:hAnsi="Arial" w:cs="Arial"/>
          <w:b/>
          <w:sz w:val="36"/>
          <w:szCs w:val="36"/>
        </w:rPr>
        <w:t xml:space="preserve"> a good guy. </w:t>
      </w:r>
      <w:r w:rsidR="00EE2F9A" w:rsidRPr="00EE5721">
        <w:rPr>
          <w:rFonts w:ascii="Arial" w:hAnsi="Arial" w:cs="Arial"/>
          <w:b/>
          <w:color w:val="002060"/>
          <w:sz w:val="36"/>
          <w:szCs w:val="36"/>
          <w:vertAlign w:val="subscript"/>
        </w:rPr>
        <w:t>3</w:t>
      </w:r>
      <w:r w:rsidR="00F861C0" w:rsidRPr="00EE5721">
        <w:rPr>
          <w:rFonts w:ascii="Arial" w:hAnsi="Arial" w:cs="Arial"/>
          <w:b/>
          <w:color w:val="002060"/>
          <w:sz w:val="36"/>
          <w:szCs w:val="36"/>
          <w:vertAlign w:val="subscript"/>
        </w:rPr>
        <w:t>4</w:t>
      </w:r>
    </w:p>
    <w:p w14:paraId="2CA0EF1A" w14:textId="77777777" w:rsidR="00EE2F9A" w:rsidRPr="00EE5721" w:rsidRDefault="000B169B" w:rsidP="00BC7716">
      <w:pPr>
        <w:spacing w:line="360" w:lineRule="auto"/>
        <w:jc w:val="both"/>
        <w:rPr>
          <w:rFonts w:ascii="Arial" w:hAnsi="Arial" w:cs="Arial"/>
          <w:b/>
          <w:sz w:val="36"/>
          <w:szCs w:val="36"/>
        </w:rPr>
      </w:pPr>
      <w:r w:rsidRPr="00EE5721">
        <w:rPr>
          <w:rFonts w:ascii="Arial" w:hAnsi="Arial" w:cs="Arial"/>
          <w:b/>
          <w:sz w:val="36"/>
          <w:szCs w:val="36"/>
        </w:rPr>
        <w:t>How do you respond to this!</w:t>
      </w:r>
      <w:r w:rsidR="00EE2F9A" w:rsidRPr="00EE5721">
        <w:rPr>
          <w:rFonts w:ascii="Arial" w:hAnsi="Arial" w:cs="Arial"/>
          <w:b/>
          <w:sz w:val="36"/>
          <w:szCs w:val="36"/>
        </w:rPr>
        <w:t xml:space="preserve"> </w:t>
      </w:r>
      <w:r w:rsidR="00EE2F9A" w:rsidRPr="00EE5721">
        <w:rPr>
          <w:rFonts w:ascii="Arial" w:hAnsi="Arial" w:cs="Arial"/>
          <w:b/>
          <w:color w:val="002060"/>
          <w:sz w:val="36"/>
          <w:szCs w:val="36"/>
          <w:vertAlign w:val="subscript"/>
        </w:rPr>
        <w:t>3</w:t>
      </w:r>
      <w:r w:rsidR="00F861C0" w:rsidRPr="00EE5721">
        <w:rPr>
          <w:rFonts w:ascii="Arial" w:hAnsi="Arial" w:cs="Arial"/>
          <w:b/>
          <w:color w:val="002060"/>
          <w:sz w:val="36"/>
          <w:szCs w:val="36"/>
          <w:vertAlign w:val="subscript"/>
        </w:rPr>
        <w:t>5</w:t>
      </w:r>
      <w:r w:rsidR="00EE2F9A" w:rsidRPr="00EE5721">
        <w:rPr>
          <w:rFonts w:ascii="Arial" w:hAnsi="Arial" w:cs="Arial"/>
          <w:b/>
          <w:sz w:val="36"/>
          <w:szCs w:val="36"/>
        </w:rPr>
        <w:t xml:space="preserve"> Surrender your life to the Lordship of Jesus. </w:t>
      </w:r>
      <w:r w:rsidR="00EE2F9A" w:rsidRPr="00EE5721">
        <w:rPr>
          <w:rFonts w:ascii="Arial" w:hAnsi="Arial" w:cs="Arial"/>
          <w:b/>
          <w:color w:val="002060"/>
          <w:sz w:val="36"/>
          <w:szCs w:val="36"/>
          <w:vertAlign w:val="subscript"/>
        </w:rPr>
        <w:t>3</w:t>
      </w:r>
      <w:r w:rsidR="00F861C0" w:rsidRPr="00EE5721">
        <w:rPr>
          <w:rFonts w:ascii="Arial" w:hAnsi="Arial" w:cs="Arial"/>
          <w:b/>
          <w:color w:val="002060"/>
          <w:sz w:val="36"/>
          <w:szCs w:val="36"/>
          <w:vertAlign w:val="subscript"/>
        </w:rPr>
        <w:t>6</w:t>
      </w:r>
      <w:r w:rsidR="00EE2F9A" w:rsidRPr="00EE5721">
        <w:rPr>
          <w:rFonts w:ascii="Arial" w:hAnsi="Arial" w:cs="Arial"/>
          <w:b/>
          <w:sz w:val="36"/>
          <w:szCs w:val="36"/>
        </w:rPr>
        <w:t xml:space="preserve"> Trust Him to provide forgiveness for your sin and an eternal home in heaven for you. </w:t>
      </w:r>
      <w:r w:rsidR="00EE2F9A" w:rsidRPr="00EE5721">
        <w:rPr>
          <w:rFonts w:ascii="Arial" w:hAnsi="Arial" w:cs="Arial"/>
          <w:b/>
          <w:color w:val="002060"/>
          <w:sz w:val="36"/>
          <w:szCs w:val="36"/>
          <w:vertAlign w:val="subscript"/>
        </w:rPr>
        <w:t>3</w:t>
      </w:r>
      <w:r w:rsidR="00F861C0" w:rsidRPr="00EE5721">
        <w:rPr>
          <w:rFonts w:ascii="Arial" w:hAnsi="Arial" w:cs="Arial"/>
          <w:b/>
          <w:color w:val="002060"/>
          <w:sz w:val="36"/>
          <w:szCs w:val="36"/>
          <w:vertAlign w:val="subscript"/>
        </w:rPr>
        <w:t>7</w:t>
      </w:r>
      <w:r w:rsidR="00EE2F9A" w:rsidRPr="00EE5721">
        <w:rPr>
          <w:rFonts w:ascii="Arial" w:hAnsi="Arial" w:cs="Arial"/>
          <w:b/>
          <w:sz w:val="36"/>
          <w:szCs w:val="36"/>
        </w:rPr>
        <w:t xml:space="preserve"> Then, spend the rest of your life </w:t>
      </w:r>
      <w:r w:rsidR="00EE2F9A" w:rsidRPr="00EE5721">
        <w:rPr>
          <w:rFonts w:ascii="Arial" w:hAnsi="Arial" w:cs="Arial"/>
          <w:b/>
          <w:sz w:val="36"/>
          <w:szCs w:val="36"/>
        </w:rPr>
        <w:lastRenderedPageBreak/>
        <w:t>loving Him and expressing your appreciation to Him by living for Him.</w:t>
      </w:r>
    </w:p>
    <w:p w14:paraId="350188C5" w14:textId="77777777" w:rsidR="00EE2F9A" w:rsidRPr="00EE5721" w:rsidRDefault="00EE2F9A" w:rsidP="00BC7716">
      <w:pPr>
        <w:spacing w:line="360" w:lineRule="auto"/>
        <w:jc w:val="both"/>
        <w:rPr>
          <w:rFonts w:ascii="Arial" w:hAnsi="Arial" w:cs="Arial"/>
          <w:b/>
          <w:sz w:val="36"/>
          <w:szCs w:val="36"/>
        </w:rPr>
      </w:pPr>
      <w:r w:rsidRPr="00EE5721">
        <w:rPr>
          <w:rFonts w:ascii="Arial" w:hAnsi="Arial" w:cs="Arial"/>
          <w:b/>
          <w:sz w:val="36"/>
          <w:szCs w:val="36"/>
        </w:rPr>
        <w:t xml:space="preserve">So, you’ve got a choice. You can take your chances by trying to be a good guy on your own apart from the way God provided for you. </w:t>
      </w:r>
      <w:r w:rsidRPr="00EE5721">
        <w:rPr>
          <w:rFonts w:ascii="Arial" w:hAnsi="Arial" w:cs="Arial"/>
          <w:b/>
          <w:color w:val="002060"/>
          <w:sz w:val="36"/>
          <w:szCs w:val="36"/>
          <w:vertAlign w:val="subscript"/>
        </w:rPr>
        <w:t>38</w:t>
      </w:r>
      <w:r w:rsidRPr="00EE5721">
        <w:rPr>
          <w:rFonts w:ascii="Arial" w:hAnsi="Arial" w:cs="Arial"/>
          <w:b/>
          <w:sz w:val="36"/>
          <w:szCs w:val="36"/>
        </w:rPr>
        <w:t xml:space="preserve"> That was the Old Testament way. Obey His rules perfectly, without goofing even once, and hope that God will make an exception in your case. Those people flunked!</w:t>
      </w:r>
    </w:p>
    <w:p w14:paraId="16E8BC9E" w14:textId="1BDF1ED6" w:rsidR="00BB1C10" w:rsidRDefault="00EE2F9A" w:rsidP="00BC7716">
      <w:pPr>
        <w:spacing w:line="360" w:lineRule="auto"/>
        <w:jc w:val="both"/>
        <w:rPr>
          <w:rFonts w:ascii="Arial" w:hAnsi="Arial" w:cs="Arial"/>
          <w:b/>
          <w:sz w:val="36"/>
          <w:szCs w:val="36"/>
        </w:rPr>
      </w:pPr>
      <w:r w:rsidRPr="00EE5721">
        <w:rPr>
          <w:rFonts w:ascii="Arial" w:hAnsi="Arial" w:cs="Arial"/>
          <w:b/>
          <w:sz w:val="36"/>
          <w:szCs w:val="36"/>
        </w:rPr>
        <w:t xml:space="preserve">You should come the Christian way. </w:t>
      </w:r>
      <w:r w:rsidRPr="00EE5721">
        <w:rPr>
          <w:rFonts w:ascii="Arial" w:hAnsi="Arial" w:cs="Arial"/>
          <w:b/>
          <w:color w:val="002060"/>
          <w:sz w:val="36"/>
          <w:szCs w:val="36"/>
          <w:vertAlign w:val="subscript"/>
        </w:rPr>
        <w:t>39</w:t>
      </w:r>
      <w:r w:rsidRPr="00EE5721">
        <w:rPr>
          <w:rFonts w:ascii="Arial" w:hAnsi="Arial" w:cs="Arial"/>
          <w:b/>
          <w:sz w:val="36"/>
          <w:szCs w:val="36"/>
        </w:rPr>
        <w:t xml:space="preserve"> </w:t>
      </w:r>
      <w:r w:rsidR="00AF769D" w:rsidRPr="00EE5721">
        <w:rPr>
          <w:rFonts w:ascii="Arial" w:hAnsi="Arial" w:cs="Arial"/>
          <w:b/>
          <w:sz w:val="36"/>
          <w:szCs w:val="36"/>
        </w:rPr>
        <w:t xml:space="preserve">Lord Jesus said, </w:t>
      </w:r>
      <w:r w:rsidR="00AF769D" w:rsidRPr="00EE5721">
        <w:rPr>
          <w:rFonts w:ascii="Arial" w:hAnsi="Arial" w:cs="Arial"/>
          <w:b/>
          <w:color w:val="632423" w:themeColor="accent2" w:themeShade="80"/>
          <w:sz w:val="36"/>
          <w:szCs w:val="36"/>
        </w:rPr>
        <w:t xml:space="preserve">I am the way and the truth and the life. </w:t>
      </w:r>
      <w:r w:rsidR="00AF769D" w:rsidRPr="00EE5721">
        <w:rPr>
          <w:rFonts w:ascii="Arial" w:hAnsi="Arial" w:cs="Arial"/>
          <w:b/>
          <w:color w:val="632423" w:themeColor="accent2" w:themeShade="80"/>
          <w:sz w:val="36"/>
          <w:szCs w:val="36"/>
          <w:u w:val="single"/>
        </w:rPr>
        <w:t>No one comes to the Father except through me</w:t>
      </w:r>
      <w:r w:rsidR="00AF769D" w:rsidRPr="00EE5721">
        <w:rPr>
          <w:rFonts w:ascii="Arial" w:hAnsi="Arial" w:cs="Arial"/>
          <w:b/>
          <w:sz w:val="36"/>
          <w:szCs w:val="36"/>
        </w:rPr>
        <w:t xml:space="preserve">. </w:t>
      </w:r>
      <w:r w:rsidR="00AF769D" w:rsidRPr="00EE5721">
        <w:rPr>
          <w:rStyle w:val="FootnoteReference"/>
          <w:rFonts w:ascii="Arial" w:hAnsi="Arial" w:cs="Arial"/>
          <w:b/>
          <w:sz w:val="36"/>
          <w:szCs w:val="36"/>
        </w:rPr>
        <w:footnoteReference w:id="10"/>
      </w:r>
      <w:r w:rsidR="00AF769D" w:rsidRPr="00EE5721">
        <w:rPr>
          <w:rFonts w:ascii="Arial" w:hAnsi="Arial" w:cs="Arial"/>
          <w:b/>
          <w:sz w:val="36"/>
          <w:szCs w:val="36"/>
        </w:rPr>
        <w:t xml:space="preserve"> Here is the New Testament way. Lord Jesus paid your debt for you so you could go to heaven forever. Identify with Him! Trust Him! Appreciate Him! You win!</w:t>
      </w:r>
    </w:p>
    <w:p w14:paraId="59AEA718" w14:textId="1C4D3C22" w:rsidR="00EE5721" w:rsidRDefault="00EE5721" w:rsidP="00BC7716">
      <w:pPr>
        <w:spacing w:line="360" w:lineRule="auto"/>
        <w:jc w:val="both"/>
        <w:rPr>
          <w:rFonts w:ascii="Arial" w:hAnsi="Arial" w:cs="Arial"/>
          <w:b/>
          <w:sz w:val="36"/>
          <w:szCs w:val="36"/>
        </w:rPr>
      </w:pPr>
    </w:p>
    <w:p w14:paraId="5A0893DB" w14:textId="298F9595" w:rsidR="00EE5721" w:rsidRPr="00EE5721" w:rsidRDefault="00EE5721" w:rsidP="00EE5721">
      <w:pPr>
        <w:spacing w:line="360" w:lineRule="auto"/>
        <w:jc w:val="center"/>
        <w:rPr>
          <w:rFonts w:ascii="Arial" w:hAnsi="Arial" w:cs="Arial"/>
          <w:b/>
          <w:sz w:val="32"/>
          <w:szCs w:val="32"/>
        </w:rPr>
      </w:pPr>
      <w:hyperlink r:id="rId9" w:history="1">
        <w:r w:rsidRPr="00EE5721">
          <w:rPr>
            <w:rStyle w:val="Hyperlink"/>
            <w:rFonts w:ascii="Arial" w:hAnsi="Arial" w:cs="Arial"/>
            <w:b/>
            <w:sz w:val="32"/>
            <w:szCs w:val="32"/>
          </w:rPr>
          <w:t>http://biblelifemessages.org</w:t>
        </w:r>
      </w:hyperlink>
    </w:p>
    <w:sectPr w:rsidR="00EE5721" w:rsidRPr="00EE5721" w:rsidSect="00842AE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7ADE" w14:textId="77777777" w:rsidR="00392C36" w:rsidRDefault="00392C36" w:rsidP="003679B0">
      <w:pPr>
        <w:spacing w:after="0" w:line="240" w:lineRule="auto"/>
      </w:pPr>
      <w:r>
        <w:separator/>
      </w:r>
    </w:p>
  </w:endnote>
  <w:endnote w:type="continuationSeparator" w:id="0">
    <w:p w14:paraId="0447F9E9" w14:textId="77777777" w:rsidR="00392C36" w:rsidRDefault="00392C36"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2087" w14:textId="77777777" w:rsidR="00392C36" w:rsidRDefault="00392C36" w:rsidP="003679B0">
      <w:pPr>
        <w:spacing w:after="0" w:line="240" w:lineRule="auto"/>
      </w:pPr>
      <w:r>
        <w:separator/>
      </w:r>
    </w:p>
  </w:footnote>
  <w:footnote w:type="continuationSeparator" w:id="0">
    <w:p w14:paraId="402EA3CF" w14:textId="77777777" w:rsidR="00392C36" w:rsidRDefault="00392C36" w:rsidP="003679B0">
      <w:pPr>
        <w:spacing w:after="0" w:line="240" w:lineRule="auto"/>
      </w:pPr>
      <w:r>
        <w:continuationSeparator/>
      </w:r>
    </w:p>
  </w:footnote>
  <w:footnote w:id="1">
    <w:p w14:paraId="2E6728B0" w14:textId="77777777" w:rsidR="00BC7716" w:rsidRPr="00EE5721" w:rsidRDefault="00BC7716">
      <w:pPr>
        <w:pStyle w:val="FootnoteText"/>
        <w:rPr>
          <w:b/>
          <w:bCs/>
          <w:sz w:val="28"/>
          <w:szCs w:val="28"/>
        </w:rPr>
      </w:pPr>
      <w:r w:rsidRPr="00EE5721">
        <w:rPr>
          <w:rStyle w:val="FootnoteReference"/>
          <w:b/>
          <w:bCs/>
          <w:sz w:val="28"/>
          <w:szCs w:val="28"/>
        </w:rPr>
        <w:footnoteRef/>
      </w:r>
      <w:r w:rsidRPr="00EE5721">
        <w:rPr>
          <w:b/>
          <w:bCs/>
          <w:sz w:val="28"/>
          <w:szCs w:val="28"/>
        </w:rPr>
        <w:t xml:space="preserve"> v14-19.</w:t>
      </w:r>
    </w:p>
  </w:footnote>
  <w:footnote w:id="2">
    <w:p w14:paraId="4690B27E" w14:textId="77777777" w:rsidR="00BC7716" w:rsidRPr="00EE5721" w:rsidRDefault="00BC7716">
      <w:pPr>
        <w:pStyle w:val="FootnoteText"/>
        <w:rPr>
          <w:b/>
          <w:bCs/>
          <w:sz w:val="28"/>
          <w:szCs w:val="28"/>
        </w:rPr>
      </w:pPr>
      <w:r w:rsidRPr="00EE5721">
        <w:rPr>
          <w:rStyle w:val="FootnoteReference"/>
          <w:b/>
          <w:bCs/>
          <w:sz w:val="28"/>
          <w:szCs w:val="28"/>
        </w:rPr>
        <w:footnoteRef/>
      </w:r>
      <w:r w:rsidRPr="00EE5721">
        <w:rPr>
          <w:b/>
          <w:bCs/>
          <w:sz w:val="28"/>
          <w:szCs w:val="28"/>
        </w:rPr>
        <w:t xml:space="preserve"> v20-25.</w:t>
      </w:r>
    </w:p>
  </w:footnote>
  <w:footnote w:id="3">
    <w:p w14:paraId="381C5B59" w14:textId="77777777" w:rsidR="00B82DC4" w:rsidRPr="00EE5721" w:rsidRDefault="00B82DC4" w:rsidP="00B82DC4">
      <w:pPr>
        <w:pStyle w:val="FootnoteText"/>
        <w:jc w:val="both"/>
        <w:rPr>
          <w:b/>
          <w:bCs/>
          <w:sz w:val="28"/>
          <w:szCs w:val="28"/>
        </w:rPr>
      </w:pPr>
      <w:r w:rsidRPr="00EE5721">
        <w:rPr>
          <w:rStyle w:val="FootnoteReference"/>
          <w:b/>
          <w:bCs/>
          <w:sz w:val="28"/>
          <w:szCs w:val="28"/>
        </w:rPr>
        <w:footnoteRef/>
      </w:r>
      <w:r w:rsidRPr="00EE5721">
        <w:rPr>
          <w:b/>
          <w:bCs/>
          <w:sz w:val="28"/>
          <w:szCs w:val="28"/>
        </w:rPr>
        <w:t xml:space="preserve"> v7-8 - Indeed I would not have known what sin was except through the law. </w:t>
      </w:r>
      <w:r w:rsidRPr="00EE5721">
        <w:rPr>
          <w:b/>
          <w:bCs/>
          <w:sz w:val="28"/>
          <w:szCs w:val="28"/>
          <w:u w:val="single"/>
        </w:rPr>
        <w:t>For I would not have known what coveting really was if the law had not said, “Do not covet</w:t>
      </w:r>
      <w:r w:rsidRPr="00EE5721">
        <w:rPr>
          <w:b/>
          <w:bCs/>
          <w:sz w:val="28"/>
          <w:szCs w:val="28"/>
        </w:rPr>
        <w:t>.” But sin, seizing the opportunity afforded by the commandment, produced in me every kind of covetous desire. For apart from law, sin is dead.</w:t>
      </w:r>
    </w:p>
  </w:footnote>
  <w:footnote w:id="4">
    <w:p w14:paraId="32E93B6D" w14:textId="77777777" w:rsidR="00B82DC4" w:rsidRPr="00EE5721" w:rsidRDefault="00B82DC4" w:rsidP="00B82DC4">
      <w:pPr>
        <w:pStyle w:val="FootnoteText"/>
        <w:jc w:val="both"/>
        <w:rPr>
          <w:b/>
          <w:bCs/>
          <w:sz w:val="28"/>
          <w:szCs w:val="28"/>
        </w:rPr>
      </w:pPr>
      <w:r w:rsidRPr="00EE5721">
        <w:rPr>
          <w:rStyle w:val="FootnoteReference"/>
          <w:b/>
          <w:bCs/>
          <w:sz w:val="28"/>
          <w:szCs w:val="28"/>
        </w:rPr>
        <w:footnoteRef/>
      </w:r>
      <w:r w:rsidRPr="00EE5721">
        <w:rPr>
          <w:b/>
          <w:bCs/>
          <w:sz w:val="28"/>
          <w:szCs w:val="28"/>
        </w:rPr>
        <w:t xml:space="preserve"> v9-11 - Once I was alive apart from law; but </w:t>
      </w:r>
      <w:r w:rsidRPr="00EE5721">
        <w:rPr>
          <w:b/>
          <w:bCs/>
          <w:sz w:val="28"/>
          <w:szCs w:val="28"/>
          <w:u w:val="single"/>
        </w:rPr>
        <w:t>when the commandment came, sin sprang to life and I died</w:t>
      </w:r>
      <w:r w:rsidRPr="00EE5721">
        <w:rPr>
          <w:b/>
          <w:bCs/>
          <w:sz w:val="28"/>
          <w:szCs w:val="28"/>
        </w:rPr>
        <w:t xml:space="preserve">. I found that the very commandment that was intended to bring life actually brought death. For </w:t>
      </w:r>
      <w:r w:rsidRPr="00EE5721">
        <w:rPr>
          <w:b/>
          <w:bCs/>
          <w:sz w:val="28"/>
          <w:szCs w:val="28"/>
          <w:u w:val="single"/>
        </w:rPr>
        <w:t>sin</w:t>
      </w:r>
      <w:r w:rsidRPr="00EE5721">
        <w:rPr>
          <w:b/>
          <w:bCs/>
          <w:sz w:val="28"/>
          <w:szCs w:val="28"/>
        </w:rPr>
        <w:t xml:space="preserve">, seizing the opportunity afforded by the commandment, deceived me, and </w:t>
      </w:r>
      <w:r w:rsidRPr="00EE5721">
        <w:rPr>
          <w:b/>
          <w:bCs/>
          <w:sz w:val="28"/>
          <w:szCs w:val="28"/>
          <w:u w:val="single"/>
        </w:rPr>
        <w:t>through the command-</w:t>
      </w:r>
      <w:r w:rsidR="00B01710" w:rsidRPr="00EE5721">
        <w:rPr>
          <w:b/>
          <w:bCs/>
          <w:sz w:val="28"/>
          <w:szCs w:val="28"/>
          <w:u w:val="single"/>
        </w:rPr>
        <w:t>mint</w:t>
      </w:r>
      <w:r w:rsidRPr="00EE5721">
        <w:rPr>
          <w:b/>
          <w:bCs/>
          <w:sz w:val="28"/>
          <w:szCs w:val="28"/>
          <w:u w:val="single"/>
        </w:rPr>
        <w:t xml:space="preserve"> put me to death</w:t>
      </w:r>
      <w:r w:rsidRPr="00EE5721">
        <w:rPr>
          <w:b/>
          <w:bCs/>
          <w:sz w:val="28"/>
          <w:szCs w:val="28"/>
        </w:rPr>
        <w:t>.</w:t>
      </w:r>
    </w:p>
  </w:footnote>
  <w:footnote w:id="5">
    <w:p w14:paraId="38999320" w14:textId="77777777" w:rsidR="00484F34" w:rsidRPr="00EE5721" w:rsidRDefault="00484F34">
      <w:pPr>
        <w:pStyle w:val="FootnoteText"/>
        <w:rPr>
          <w:b/>
          <w:bCs/>
          <w:sz w:val="28"/>
          <w:szCs w:val="28"/>
        </w:rPr>
      </w:pPr>
      <w:r w:rsidRPr="00EE5721">
        <w:rPr>
          <w:rStyle w:val="FootnoteReference"/>
          <w:b/>
          <w:bCs/>
          <w:sz w:val="28"/>
          <w:szCs w:val="28"/>
        </w:rPr>
        <w:footnoteRef/>
      </w:r>
      <w:r w:rsidRPr="00EE5721">
        <w:rPr>
          <w:b/>
          <w:bCs/>
          <w:sz w:val="28"/>
          <w:szCs w:val="28"/>
        </w:rPr>
        <w:t xml:space="preserve"> Romans 3:10.</w:t>
      </w:r>
    </w:p>
  </w:footnote>
  <w:footnote w:id="6">
    <w:p w14:paraId="76ADF3E2" w14:textId="77777777" w:rsidR="00484F34" w:rsidRPr="00EE5721" w:rsidRDefault="00484F34">
      <w:pPr>
        <w:pStyle w:val="FootnoteText"/>
        <w:rPr>
          <w:b/>
          <w:bCs/>
          <w:sz w:val="28"/>
          <w:szCs w:val="28"/>
        </w:rPr>
      </w:pPr>
      <w:r w:rsidRPr="00EE5721">
        <w:rPr>
          <w:rStyle w:val="FootnoteReference"/>
          <w:b/>
          <w:bCs/>
          <w:sz w:val="28"/>
          <w:szCs w:val="28"/>
        </w:rPr>
        <w:footnoteRef/>
      </w:r>
      <w:r w:rsidRPr="00EE5721">
        <w:rPr>
          <w:b/>
          <w:bCs/>
          <w:sz w:val="28"/>
          <w:szCs w:val="28"/>
        </w:rPr>
        <w:t xml:space="preserve"> Romans 3:23.</w:t>
      </w:r>
    </w:p>
  </w:footnote>
  <w:footnote w:id="7">
    <w:p w14:paraId="0A722D53" w14:textId="77777777" w:rsidR="00484F34" w:rsidRPr="00EE5721" w:rsidRDefault="00484F34">
      <w:pPr>
        <w:pStyle w:val="FootnoteText"/>
        <w:rPr>
          <w:b/>
          <w:bCs/>
          <w:sz w:val="28"/>
          <w:szCs w:val="28"/>
        </w:rPr>
      </w:pPr>
      <w:r w:rsidRPr="00EE5721">
        <w:rPr>
          <w:rStyle w:val="FootnoteReference"/>
          <w:b/>
          <w:bCs/>
          <w:sz w:val="28"/>
          <w:szCs w:val="28"/>
        </w:rPr>
        <w:footnoteRef/>
      </w:r>
      <w:r w:rsidRPr="00EE5721">
        <w:rPr>
          <w:b/>
          <w:bCs/>
          <w:sz w:val="28"/>
          <w:szCs w:val="28"/>
        </w:rPr>
        <w:t xml:space="preserve"> Romans 6:23.</w:t>
      </w:r>
    </w:p>
  </w:footnote>
  <w:footnote w:id="8">
    <w:p w14:paraId="59418552" w14:textId="77777777" w:rsidR="00DB45AC" w:rsidRPr="00EE5721" w:rsidRDefault="00DB45AC" w:rsidP="000B169B">
      <w:pPr>
        <w:pStyle w:val="FootnoteText"/>
        <w:jc w:val="both"/>
        <w:rPr>
          <w:b/>
          <w:bCs/>
          <w:sz w:val="28"/>
          <w:szCs w:val="28"/>
        </w:rPr>
      </w:pPr>
      <w:r w:rsidRPr="00EE5721">
        <w:rPr>
          <w:rStyle w:val="FootnoteReference"/>
          <w:b/>
          <w:bCs/>
          <w:sz w:val="28"/>
          <w:szCs w:val="28"/>
        </w:rPr>
        <w:footnoteRef/>
      </w:r>
      <w:r w:rsidRPr="00EE5721">
        <w:rPr>
          <w:b/>
          <w:bCs/>
          <w:sz w:val="28"/>
          <w:szCs w:val="28"/>
        </w:rPr>
        <w:t xml:space="preserve"> Romans 6:23.</w:t>
      </w:r>
    </w:p>
  </w:footnote>
  <w:footnote w:id="9">
    <w:p w14:paraId="41A46F29" w14:textId="77777777" w:rsidR="000B169B" w:rsidRPr="00EE5721" w:rsidRDefault="000B169B" w:rsidP="00B86845">
      <w:pPr>
        <w:pStyle w:val="FootnoteText"/>
        <w:jc w:val="both"/>
        <w:rPr>
          <w:b/>
          <w:bCs/>
          <w:sz w:val="28"/>
          <w:szCs w:val="28"/>
        </w:rPr>
      </w:pPr>
      <w:r w:rsidRPr="00EE5721">
        <w:rPr>
          <w:rStyle w:val="FootnoteReference"/>
          <w:b/>
          <w:bCs/>
          <w:sz w:val="28"/>
          <w:szCs w:val="28"/>
        </w:rPr>
        <w:footnoteRef/>
      </w:r>
      <w:r w:rsidRPr="00EE5721">
        <w:rPr>
          <w:b/>
          <w:bCs/>
          <w:sz w:val="28"/>
          <w:szCs w:val="28"/>
        </w:rPr>
        <w:t xml:space="preserve"> Romans 4:5 - to the man who does not work but trusts God who justifies the wicked, his faith is credited as righteousness.</w:t>
      </w:r>
    </w:p>
  </w:footnote>
  <w:footnote w:id="10">
    <w:p w14:paraId="5C493F99" w14:textId="77777777" w:rsidR="00AF769D" w:rsidRPr="00EE5721" w:rsidRDefault="00AF769D" w:rsidP="00B86845">
      <w:pPr>
        <w:pStyle w:val="FootnoteText"/>
        <w:jc w:val="both"/>
        <w:rPr>
          <w:b/>
          <w:bCs/>
          <w:sz w:val="28"/>
          <w:szCs w:val="28"/>
        </w:rPr>
      </w:pPr>
      <w:r w:rsidRPr="00EE5721">
        <w:rPr>
          <w:rStyle w:val="FootnoteReference"/>
          <w:b/>
          <w:bCs/>
          <w:sz w:val="28"/>
          <w:szCs w:val="28"/>
        </w:rPr>
        <w:footnoteRef/>
      </w:r>
      <w:r w:rsidRPr="00EE5721">
        <w:rPr>
          <w:b/>
          <w:bCs/>
          <w:sz w:val="28"/>
          <w:szCs w:val="28"/>
        </w:rPr>
        <w:t xml:space="preserve"> John 14:6.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60261"/>
    <w:rsid w:val="000B169B"/>
    <w:rsid w:val="000C3885"/>
    <w:rsid w:val="00103CCD"/>
    <w:rsid w:val="001874D6"/>
    <w:rsid w:val="00190D51"/>
    <w:rsid w:val="001A6905"/>
    <w:rsid w:val="001B5A8A"/>
    <w:rsid w:val="001C31DE"/>
    <w:rsid w:val="00200935"/>
    <w:rsid w:val="00205AEF"/>
    <w:rsid w:val="002D34AC"/>
    <w:rsid w:val="00302A4C"/>
    <w:rsid w:val="00315D5C"/>
    <w:rsid w:val="00337C6C"/>
    <w:rsid w:val="00342775"/>
    <w:rsid w:val="003438EB"/>
    <w:rsid w:val="00352EC6"/>
    <w:rsid w:val="0035709C"/>
    <w:rsid w:val="003679B0"/>
    <w:rsid w:val="00376C49"/>
    <w:rsid w:val="00382A59"/>
    <w:rsid w:val="0038342E"/>
    <w:rsid w:val="0039052C"/>
    <w:rsid w:val="00392C36"/>
    <w:rsid w:val="003C203C"/>
    <w:rsid w:val="003C627A"/>
    <w:rsid w:val="003D68DF"/>
    <w:rsid w:val="003F76F3"/>
    <w:rsid w:val="004534FF"/>
    <w:rsid w:val="00472736"/>
    <w:rsid w:val="00480830"/>
    <w:rsid w:val="00484F34"/>
    <w:rsid w:val="00493F18"/>
    <w:rsid w:val="004B154C"/>
    <w:rsid w:val="004C2A69"/>
    <w:rsid w:val="00501630"/>
    <w:rsid w:val="005309D4"/>
    <w:rsid w:val="005838FF"/>
    <w:rsid w:val="005A4DD1"/>
    <w:rsid w:val="005C546E"/>
    <w:rsid w:val="005C6275"/>
    <w:rsid w:val="005D5ED5"/>
    <w:rsid w:val="005E29C7"/>
    <w:rsid w:val="005E7144"/>
    <w:rsid w:val="005F4D50"/>
    <w:rsid w:val="00607DE9"/>
    <w:rsid w:val="00610DAE"/>
    <w:rsid w:val="006257A4"/>
    <w:rsid w:val="00645B1B"/>
    <w:rsid w:val="00652FCE"/>
    <w:rsid w:val="006D54AE"/>
    <w:rsid w:val="006F33EA"/>
    <w:rsid w:val="00707E29"/>
    <w:rsid w:val="00774354"/>
    <w:rsid w:val="00775E60"/>
    <w:rsid w:val="007A5299"/>
    <w:rsid w:val="007A6238"/>
    <w:rsid w:val="007D01D6"/>
    <w:rsid w:val="007D6F83"/>
    <w:rsid w:val="007E2D1B"/>
    <w:rsid w:val="00842AE9"/>
    <w:rsid w:val="00846169"/>
    <w:rsid w:val="00867DAC"/>
    <w:rsid w:val="008B524A"/>
    <w:rsid w:val="008B7E88"/>
    <w:rsid w:val="008D48B5"/>
    <w:rsid w:val="008E10C5"/>
    <w:rsid w:val="00905F08"/>
    <w:rsid w:val="0092738E"/>
    <w:rsid w:val="009748C4"/>
    <w:rsid w:val="00986513"/>
    <w:rsid w:val="0099185B"/>
    <w:rsid w:val="009A263A"/>
    <w:rsid w:val="009B18E8"/>
    <w:rsid w:val="009B227E"/>
    <w:rsid w:val="009F6B17"/>
    <w:rsid w:val="00A01701"/>
    <w:rsid w:val="00A20085"/>
    <w:rsid w:val="00A7754F"/>
    <w:rsid w:val="00A85F26"/>
    <w:rsid w:val="00AC5CE5"/>
    <w:rsid w:val="00AF769D"/>
    <w:rsid w:val="00B01710"/>
    <w:rsid w:val="00B01878"/>
    <w:rsid w:val="00B37955"/>
    <w:rsid w:val="00B45743"/>
    <w:rsid w:val="00B56A32"/>
    <w:rsid w:val="00B72E17"/>
    <w:rsid w:val="00B80516"/>
    <w:rsid w:val="00B82DC4"/>
    <w:rsid w:val="00B86845"/>
    <w:rsid w:val="00BB1C10"/>
    <w:rsid w:val="00BC7716"/>
    <w:rsid w:val="00BE7C8C"/>
    <w:rsid w:val="00C00110"/>
    <w:rsid w:val="00C32EBB"/>
    <w:rsid w:val="00C405FA"/>
    <w:rsid w:val="00CB27E2"/>
    <w:rsid w:val="00CD239E"/>
    <w:rsid w:val="00CF601A"/>
    <w:rsid w:val="00D0071F"/>
    <w:rsid w:val="00D14535"/>
    <w:rsid w:val="00D22FDC"/>
    <w:rsid w:val="00D2641E"/>
    <w:rsid w:val="00D353DF"/>
    <w:rsid w:val="00D42D43"/>
    <w:rsid w:val="00D53296"/>
    <w:rsid w:val="00DA71E8"/>
    <w:rsid w:val="00DB45AC"/>
    <w:rsid w:val="00DE7C26"/>
    <w:rsid w:val="00E76186"/>
    <w:rsid w:val="00E848F7"/>
    <w:rsid w:val="00E9249B"/>
    <w:rsid w:val="00EE2F9A"/>
    <w:rsid w:val="00EE5721"/>
    <w:rsid w:val="00EF5602"/>
    <w:rsid w:val="00F240AE"/>
    <w:rsid w:val="00F70192"/>
    <w:rsid w:val="00F72324"/>
    <w:rsid w:val="00F861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E333"/>
  <w15:docId w15:val="{5399129F-0AD3-4832-8A19-8FBA22C9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NormalWeb">
    <w:name w:val="Normal (Web)"/>
    <w:basedOn w:val="Normal"/>
    <w:uiPriority w:val="99"/>
    <w:semiHidden/>
    <w:unhideWhenUsed/>
    <w:rsid w:val="00BC77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1C10"/>
    <w:rPr>
      <w:color w:val="800000"/>
      <w:u w:val="single"/>
    </w:rPr>
  </w:style>
  <w:style w:type="character" w:styleId="UnresolvedMention">
    <w:name w:val="Unresolved Mention"/>
    <w:basedOn w:val="DefaultParagraphFont"/>
    <w:uiPriority w:val="99"/>
    <w:semiHidden/>
    <w:unhideWhenUsed/>
    <w:rsid w:val="00EE5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0140">
      <w:bodyDiv w:val="1"/>
      <w:marLeft w:val="0"/>
      <w:marRight w:val="0"/>
      <w:marTop w:val="0"/>
      <w:marBottom w:val="0"/>
      <w:divBdr>
        <w:top w:val="none" w:sz="0" w:space="0" w:color="auto"/>
        <w:left w:val="none" w:sz="0" w:space="0" w:color="auto"/>
        <w:bottom w:val="none" w:sz="0" w:space="0" w:color="auto"/>
        <w:right w:val="none" w:sz="0" w:space="0" w:color="auto"/>
      </w:divBdr>
    </w:div>
    <w:div w:id="288710704">
      <w:bodyDiv w:val="1"/>
      <w:marLeft w:val="0"/>
      <w:marRight w:val="0"/>
      <w:marTop w:val="0"/>
      <w:marBottom w:val="0"/>
      <w:divBdr>
        <w:top w:val="none" w:sz="0" w:space="0" w:color="auto"/>
        <w:left w:val="none" w:sz="0" w:space="0" w:color="auto"/>
        <w:bottom w:val="none" w:sz="0" w:space="0" w:color="auto"/>
        <w:right w:val="none" w:sz="0" w:space="0" w:color="auto"/>
      </w:divBdr>
    </w:div>
    <w:div w:id="1267497346">
      <w:bodyDiv w:val="1"/>
      <w:marLeft w:val="0"/>
      <w:marRight w:val="0"/>
      <w:marTop w:val="0"/>
      <w:marBottom w:val="0"/>
      <w:divBdr>
        <w:top w:val="none" w:sz="0" w:space="0" w:color="auto"/>
        <w:left w:val="none" w:sz="0" w:space="0" w:color="auto"/>
        <w:bottom w:val="none" w:sz="0" w:space="0" w:color="auto"/>
        <w:right w:val="none" w:sz="0" w:space="0" w:color="auto"/>
      </w:divBdr>
    </w:div>
    <w:div w:id="1327124954">
      <w:bodyDiv w:val="1"/>
      <w:marLeft w:val="0"/>
      <w:marRight w:val="0"/>
      <w:marTop w:val="0"/>
      <w:marBottom w:val="0"/>
      <w:divBdr>
        <w:top w:val="none" w:sz="0" w:space="0" w:color="auto"/>
        <w:left w:val="none" w:sz="0" w:space="0" w:color="auto"/>
        <w:bottom w:val="none" w:sz="0" w:space="0" w:color="auto"/>
        <w:right w:val="none" w:sz="0" w:space="0" w:color="auto"/>
      </w:divBdr>
    </w:div>
    <w:div w:id="1362707512">
      <w:bodyDiv w:val="1"/>
      <w:marLeft w:val="0"/>
      <w:marRight w:val="0"/>
      <w:marTop w:val="0"/>
      <w:marBottom w:val="0"/>
      <w:divBdr>
        <w:top w:val="none" w:sz="0" w:space="0" w:color="auto"/>
        <w:left w:val="none" w:sz="0" w:space="0" w:color="auto"/>
        <w:bottom w:val="none" w:sz="0" w:space="0" w:color="auto"/>
        <w:right w:val="none" w:sz="0" w:space="0" w:color="auto"/>
      </w:divBdr>
    </w:div>
    <w:div w:id="1852141653">
      <w:bodyDiv w:val="1"/>
      <w:marLeft w:val="0"/>
      <w:marRight w:val="0"/>
      <w:marTop w:val="0"/>
      <w:marBottom w:val="0"/>
      <w:divBdr>
        <w:top w:val="none" w:sz="0" w:space="0" w:color="auto"/>
        <w:left w:val="none" w:sz="0" w:space="0" w:color="auto"/>
        <w:bottom w:val="none" w:sz="0" w:space="0" w:color="auto"/>
        <w:right w:val="none" w:sz="0" w:space="0" w:color="auto"/>
      </w:divBdr>
    </w:div>
    <w:div w:id="214619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biblelifemess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8EAC6B-4733-46B7-86A3-789A506B3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What Keeping the 10 Commandments Does for You</vt:lpstr>
    </vt:vector>
  </TitlesOfParts>
  <Company>Bible  life  messages</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  Just  Take  My Chances</dc:title>
  <dc:subject>Romans 7:14-25</dc:subject>
  <dc:creator>Stephen H. Thomason</dc:creator>
  <cp:lastModifiedBy>Stephen Thomason</cp:lastModifiedBy>
  <cp:revision>2</cp:revision>
  <dcterms:created xsi:type="dcterms:W3CDTF">2026-04-09T00:46:00Z</dcterms:created>
  <dcterms:modified xsi:type="dcterms:W3CDTF">2026-04-09T00:46:00Z</dcterms:modified>
</cp:coreProperties>
</file>