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8F8F8">
    <v:background id="_x0000_s1025" o:bwmode="white" fillcolor="#f8f8f8">
      <v:fill r:id="rId4" o:title="Newsprint" type="tile"/>
    </v:background>
  </w:background>
  <w:body>
    <w:sdt>
      <w:sdtPr>
        <w:rPr>
          <w:rFonts w:asciiTheme="majorHAnsi" w:eastAsiaTheme="majorEastAsia" w:hAnsiTheme="majorHAnsi" w:cstheme="majorBidi"/>
          <w:caps/>
        </w:rPr>
        <w:id w:val="10188785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3316" w:type="pct"/>
            <w:jc w:val="center"/>
            <w:tblLook w:val="04A0" w:firstRow="1" w:lastRow="0" w:firstColumn="1" w:lastColumn="0" w:noHBand="0" w:noVBand="1"/>
          </w:tblPr>
          <w:tblGrid>
            <w:gridCol w:w="6351"/>
          </w:tblGrid>
          <w:tr w:rsidR="0092738E" w14:paraId="1FF989DA" w14:textId="77777777" w:rsidTr="00243C84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Company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Arial" w:hAnsi="Arial" w:cs="Arial"/>
                  <w:b/>
                  <w:sz w:val="24"/>
                  <w:szCs w:val="24"/>
                </w:rPr>
              </w:sdtEndPr>
              <w:sdtContent>
                <w:tc>
                  <w:tcPr>
                    <w:tcW w:w="5000" w:type="pct"/>
                  </w:tcPr>
                  <w:p w14:paraId="7F52A10E" w14:textId="77777777" w:rsidR="0092738E" w:rsidRDefault="0092738E" w:rsidP="0092738E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92738E">
                      <w:rPr>
                        <w:rFonts w:ascii="Arial" w:eastAsiaTheme="majorEastAsia" w:hAnsi="Arial" w:cs="Arial"/>
                        <w:b/>
                        <w:caps/>
                        <w:sz w:val="24"/>
                        <w:szCs w:val="24"/>
                      </w:rPr>
                      <w:t>Bible</w:t>
                    </w:r>
                    <w:r>
                      <w:rPr>
                        <w:rFonts w:ascii="Arial" w:eastAsiaTheme="majorEastAsia" w:hAnsi="Arial" w:cs="Arial"/>
                        <w:b/>
                        <w:caps/>
                        <w:sz w:val="24"/>
                        <w:szCs w:val="24"/>
                      </w:rPr>
                      <w:t xml:space="preserve"> </w:t>
                    </w:r>
                    <w:r w:rsidRPr="0092738E">
                      <w:rPr>
                        <w:rFonts w:ascii="Arial" w:eastAsiaTheme="majorEastAsia" w:hAnsi="Arial" w:cs="Arial"/>
                        <w:b/>
                        <w:caps/>
                        <w:sz w:val="24"/>
                        <w:szCs w:val="24"/>
                      </w:rPr>
                      <w:t xml:space="preserve"> life </w:t>
                    </w:r>
                    <w:r>
                      <w:rPr>
                        <w:rFonts w:ascii="Arial" w:eastAsiaTheme="majorEastAsia" w:hAnsi="Arial" w:cs="Arial"/>
                        <w:b/>
                        <w:caps/>
                        <w:sz w:val="24"/>
                        <w:szCs w:val="24"/>
                      </w:rPr>
                      <w:t xml:space="preserve"> </w:t>
                    </w:r>
                    <w:r w:rsidRPr="0092738E">
                      <w:rPr>
                        <w:rFonts w:ascii="Arial" w:eastAsiaTheme="majorEastAsia" w:hAnsi="Arial" w:cs="Arial"/>
                        <w:b/>
                        <w:caps/>
                        <w:sz w:val="24"/>
                        <w:szCs w:val="24"/>
                      </w:rPr>
                      <w:t>messages</w:t>
                    </w:r>
                  </w:p>
                </w:tc>
              </w:sdtContent>
            </w:sdt>
          </w:tr>
          <w:tr w:rsidR="0092738E" w14:paraId="465064FF" w14:textId="77777777" w:rsidTr="00243C84">
            <w:trPr>
              <w:trHeight w:val="1440"/>
              <w:jc w:val="center"/>
            </w:trPr>
            <w:sdt>
              <w:sdtPr>
                <w:rPr>
                  <w:rFonts w:ascii="Arial" w:eastAsiaTheme="majorEastAsia" w:hAnsi="Arial" w:cs="Arial"/>
                  <w:sz w:val="80"/>
                  <w:szCs w:val="80"/>
                </w:rPr>
                <w:alias w:val="Titl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432A3C19" w14:textId="28C0AFBF" w:rsidR="0092738E" w:rsidRDefault="00261E61" w:rsidP="0092738E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>Wh</w:t>
                    </w:r>
                    <w:r w:rsidR="00D118E2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>o  is  the  Counselor  &amp;  What  Will  He  Do</w:t>
                    </w:r>
                    <w:r w:rsidR="004C5058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>?</w:t>
                    </w:r>
                  </w:p>
                </w:tc>
              </w:sdtContent>
            </w:sdt>
          </w:tr>
          <w:tr w:rsidR="0092738E" w14:paraId="3BD07010" w14:textId="77777777" w:rsidTr="00243C84">
            <w:trPr>
              <w:trHeight w:val="720"/>
              <w:jc w:val="center"/>
            </w:trPr>
            <w:sdt>
              <w:sdtPr>
                <w:rPr>
                  <w:rFonts w:ascii="Arial" w:eastAsiaTheme="majorEastAsia" w:hAnsi="Arial" w:cs="Arial"/>
                  <w:sz w:val="44"/>
                  <w:szCs w:val="44"/>
                </w:rPr>
                <w:alias w:val="Subtitl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153F6348" w14:textId="4C9C7663" w:rsidR="0092738E" w:rsidRDefault="001A0119" w:rsidP="001A0119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  <w:t xml:space="preserve">John </w:t>
                    </w:r>
                    <w:r w:rsidR="00D118E2"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  <w:t>16</w:t>
                    </w:r>
                    <w:r w:rsidR="000B1577"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  <w:t>:</w:t>
                    </w:r>
                    <w:r w:rsidR="00D118E2"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  <w:t>7-11</w:t>
                    </w:r>
                  </w:p>
                </w:tc>
              </w:sdtContent>
            </w:sdt>
          </w:tr>
          <w:tr w:rsidR="0092738E" w14:paraId="1AB27EBE" w14:textId="77777777" w:rsidTr="00243C84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4667E46A" w14:textId="77777777" w:rsidR="0092738E" w:rsidRDefault="0092738E">
                <w:pPr>
                  <w:pStyle w:val="NoSpacing"/>
                  <w:jc w:val="center"/>
                </w:pPr>
              </w:p>
            </w:tc>
          </w:tr>
          <w:tr w:rsidR="0092738E" w14:paraId="555D6372" w14:textId="77777777" w:rsidTr="00243C84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4CB4F665" w14:textId="77777777" w:rsidR="0092738E" w:rsidRDefault="0092738E" w:rsidP="0029543F">
                <w:pPr>
                  <w:pStyle w:val="NoSpacing"/>
                  <w:rPr>
                    <w:b/>
                    <w:bCs/>
                  </w:rPr>
                </w:pPr>
              </w:p>
            </w:tc>
          </w:tr>
          <w:tr w:rsidR="0092738E" w14:paraId="3E2A42A5" w14:textId="77777777" w:rsidTr="00243C84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7ABCF5AF" w14:textId="77777777" w:rsidR="0092738E" w:rsidRDefault="0092738E">
                <w:pPr>
                  <w:pStyle w:val="NoSpacing"/>
                  <w:jc w:val="center"/>
                  <w:rPr>
                    <w:b/>
                    <w:bCs/>
                  </w:rPr>
                </w:pPr>
              </w:p>
            </w:tc>
          </w:tr>
        </w:tbl>
        <w:p w14:paraId="764B8862" w14:textId="77777777" w:rsidR="0092738E" w:rsidRDefault="0092738E"/>
        <w:p w14:paraId="4ABC0CA4" w14:textId="77777777" w:rsidR="0092738E" w:rsidRDefault="0092738E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576"/>
          </w:tblGrid>
          <w:tr w:rsidR="0092738E" w14:paraId="7AD271A5" w14:textId="77777777">
            <w:tc>
              <w:tcPr>
                <w:tcW w:w="5000" w:type="pct"/>
              </w:tcPr>
              <w:p w14:paraId="2B3DBEEE" w14:textId="77777777" w:rsidR="0092738E" w:rsidRDefault="0092738E" w:rsidP="00087E3A">
                <w:pPr>
                  <w:pStyle w:val="NoSpacing"/>
                </w:pPr>
              </w:p>
            </w:tc>
          </w:tr>
        </w:tbl>
        <w:p w14:paraId="765EC831" w14:textId="77777777" w:rsidR="0092738E" w:rsidRDefault="0092738E"/>
        <w:p w14:paraId="2D32E661" w14:textId="77777777" w:rsidR="00E33DD2" w:rsidRDefault="0092738E" w:rsidP="00E33DD2">
          <w:pPr>
            <w:spacing w:line="360" w:lineRule="auto"/>
            <w:jc w:val="both"/>
          </w:pPr>
          <w:r>
            <w:br w:type="page"/>
          </w:r>
        </w:p>
      </w:sdtContent>
    </w:sdt>
    <w:p w14:paraId="577952C3" w14:textId="77777777" w:rsidR="00EF1CF9" w:rsidRDefault="00E33DD2" w:rsidP="00D118E2">
      <w:pPr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 w:rsidRPr="00DB39FD">
        <w:rPr>
          <w:rFonts w:ascii="Arial" w:hAnsi="Arial" w:cs="Arial"/>
          <w:b/>
          <w:sz w:val="36"/>
          <w:szCs w:val="36"/>
          <w:vertAlign w:val="subscript"/>
        </w:rPr>
        <w:lastRenderedPageBreak/>
        <w:t>1</w:t>
      </w:r>
      <w:r w:rsidRPr="00DB39FD">
        <w:rPr>
          <w:rFonts w:ascii="Arial" w:hAnsi="Arial" w:cs="Arial"/>
          <w:b/>
          <w:sz w:val="36"/>
          <w:szCs w:val="36"/>
        </w:rPr>
        <w:t xml:space="preserve"> </w:t>
      </w:r>
      <w:r w:rsidR="004C11C2">
        <w:rPr>
          <w:rFonts w:ascii="Arial" w:hAnsi="Arial" w:cs="Arial"/>
          <w:b/>
          <w:sz w:val="36"/>
          <w:szCs w:val="36"/>
        </w:rPr>
        <w:t xml:space="preserve">Lord Jesus is about to </w:t>
      </w:r>
      <w:proofErr w:type="gramStart"/>
      <w:r w:rsidR="004C11C2">
        <w:rPr>
          <w:rFonts w:ascii="Arial" w:hAnsi="Arial" w:cs="Arial"/>
          <w:b/>
          <w:sz w:val="36"/>
          <w:szCs w:val="36"/>
        </w:rPr>
        <w:t>be arrested</w:t>
      </w:r>
      <w:proofErr w:type="gramEnd"/>
      <w:r w:rsidR="004C11C2">
        <w:rPr>
          <w:rFonts w:ascii="Arial" w:hAnsi="Arial" w:cs="Arial"/>
          <w:b/>
          <w:sz w:val="36"/>
          <w:szCs w:val="36"/>
        </w:rPr>
        <w:t xml:space="preserve"> and die on the cross. He warns His disciples in this last discussion with them that they will feel left alone after He is gone</w:t>
      </w:r>
      <w:proofErr w:type="gramStart"/>
      <w:r w:rsidR="004C11C2">
        <w:rPr>
          <w:rFonts w:ascii="Arial" w:hAnsi="Arial" w:cs="Arial"/>
          <w:b/>
          <w:sz w:val="36"/>
          <w:szCs w:val="36"/>
        </w:rPr>
        <w:t xml:space="preserve">.  </w:t>
      </w:r>
      <w:proofErr w:type="gramEnd"/>
      <w:r w:rsidR="004C11C2">
        <w:rPr>
          <w:rFonts w:ascii="Arial" w:hAnsi="Arial" w:cs="Arial"/>
          <w:b/>
          <w:sz w:val="36"/>
          <w:szCs w:val="36"/>
        </w:rPr>
        <w:t>To suppress their fears</w:t>
      </w:r>
      <w:r w:rsidR="00EF1CF9">
        <w:rPr>
          <w:rFonts w:ascii="Arial" w:hAnsi="Arial" w:cs="Arial"/>
          <w:b/>
          <w:sz w:val="36"/>
          <w:szCs w:val="36"/>
        </w:rPr>
        <w:t xml:space="preserve">, He informs them that when He does leave, they will receive the Counselor, the Holy Spirit. They will not </w:t>
      </w:r>
      <w:proofErr w:type="gramStart"/>
      <w:r w:rsidR="00EF1CF9">
        <w:rPr>
          <w:rFonts w:ascii="Arial" w:hAnsi="Arial" w:cs="Arial"/>
          <w:b/>
          <w:sz w:val="36"/>
          <w:szCs w:val="36"/>
        </w:rPr>
        <w:t>be left</w:t>
      </w:r>
      <w:proofErr w:type="gramEnd"/>
      <w:r w:rsidR="00EF1CF9">
        <w:rPr>
          <w:rFonts w:ascii="Arial" w:hAnsi="Arial" w:cs="Arial"/>
          <w:b/>
          <w:sz w:val="36"/>
          <w:szCs w:val="36"/>
        </w:rPr>
        <w:t xml:space="preserve"> alone!</w:t>
      </w:r>
    </w:p>
    <w:p w14:paraId="6CBD1067" w14:textId="0FC3D584" w:rsidR="00D118E2" w:rsidRDefault="00D40680" w:rsidP="00D118E2">
      <w:pPr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 w:rsidRPr="00DB39FD">
        <w:rPr>
          <w:rFonts w:ascii="Arial" w:hAnsi="Arial" w:cs="Arial"/>
          <w:b/>
          <w:sz w:val="36"/>
          <w:szCs w:val="36"/>
        </w:rPr>
        <w:t>Wh</w:t>
      </w:r>
      <w:r w:rsidR="004C11C2">
        <w:rPr>
          <w:rFonts w:ascii="Arial" w:hAnsi="Arial" w:cs="Arial"/>
          <w:b/>
          <w:sz w:val="36"/>
          <w:szCs w:val="36"/>
        </w:rPr>
        <w:t>o is the Counselor, and what will He do</w:t>
      </w:r>
      <w:r w:rsidRPr="00DB39FD">
        <w:rPr>
          <w:rFonts w:ascii="Arial" w:hAnsi="Arial" w:cs="Arial"/>
          <w:b/>
          <w:sz w:val="36"/>
          <w:szCs w:val="36"/>
        </w:rPr>
        <w:t xml:space="preserve">? </w:t>
      </w:r>
      <w:r w:rsidR="00EF1CF9">
        <w:rPr>
          <w:rFonts w:ascii="Arial" w:hAnsi="Arial" w:cs="Arial"/>
          <w:b/>
          <w:sz w:val="36"/>
          <w:szCs w:val="36"/>
        </w:rPr>
        <w:t xml:space="preserve">These questions </w:t>
      </w:r>
      <w:proofErr w:type="gramStart"/>
      <w:r w:rsidR="00EF1CF9">
        <w:rPr>
          <w:rFonts w:ascii="Arial" w:hAnsi="Arial" w:cs="Arial"/>
          <w:b/>
          <w:sz w:val="36"/>
          <w:szCs w:val="36"/>
        </w:rPr>
        <w:t>are answered</w:t>
      </w:r>
      <w:proofErr w:type="gramEnd"/>
      <w:r w:rsidR="00EF1CF9">
        <w:rPr>
          <w:rFonts w:ascii="Arial" w:hAnsi="Arial" w:cs="Arial"/>
          <w:b/>
          <w:sz w:val="36"/>
          <w:szCs w:val="36"/>
        </w:rPr>
        <w:t xml:space="preserve"> in our passage today. </w:t>
      </w:r>
      <w:r w:rsidR="00EF1CF9" w:rsidRPr="00EF1CF9">
        <w:rPr>
          <w:rFonts w:ascii="Arial" w:hAnsi="Arial" w:cs="Arial"/>
          <w:b/>
          <w:sz w:val="36"/>
          <w:szCs w:val="36"/>
          <w:vertAlign w:val="subscript"/>
        </w:rPr>
        <w:t>2</w:t>
      </w:r>
    </w:p>
    <w:p w14:paraId="29B3482D" w14:textId="58FED13E" w:rsidR="00EF1CF9" w:rsidRPr="00EF1CF9" w:rsidRDefault="00EF1CF9" w:rsidP="00D118E2">
      <w:pPr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From the Gospel of John, chapter 16, verses 7 through 11, we read, </w:t>
      </w:r>
      <w:r w:rsidRPr="00EF1CF9">
        <w:rPr>
          <w:rFonts w:ascii="Arial" w:eastAsia="Aptos" w:hAnsi="Arial"/>
          <w:b/>
          <w:bCs/>
          <w:shadow/>
          <w:color w:val="943634" w:themeColor="accent2" w:themeShade="BF"/>
          <w:sz w:val="36"/>
          <w:szCs w:val="36"/>
        </w:rPr>
        <w:t>But I tell you the truth: It is for your good that I am going away. Unless I go away, the Counselor will not come to you; but if I go, I will send him to you. When he comes, he will convict the world of guilt in regard to sin and righteousness and judgment: in regard to sin, because men do not believe in me; in regard to righteousness, because I am going to the Father, where you can see me no longer; and in regard to judgment, because the prince of this world now stands condemned.</w:t>
      </w:r>
      <w:r w:rsidRPr="00EF1CF9">
        <w:rPr>
          <w:rFonts w:ascii="Arial" w:eastAsia="Aptos" w:hAnsi="Arial"/>
          <w:b/>
          <w:bCs/>
          <w:shadow/>
          <w:sz w:val="36"/>
          <w:szCs w:val="36"/>
        </w:rPr>
        <w:t xml:space="preserve">  </w:t>
      </w:r>
      <w:r w:rsidRPr="00EF1CF9">
        <w:rPr>
          <w:rFonts w:ascii="Arial" w:eastAsia="Aptos" w:hAnsi="Arial"/>
          <w:b/>
          <w:bCs/>
          <w:shadow/>
          <w:sz w:val="36"/>
          <w:szCs w:val="36"/>
          <w:vertAlign w:val="subscript"/>
        </w:rPr>
        <w:t>3</w:t>
      </w:r>
    </w:p>
    <w:p w14:paraId="0D88BE50" w14:textId="77777777" w:rsidR="00D118E2" w:rsidRDefault="00D118E2" w:rsidP="00D118E2">
      <w:pPr>
        <w:spacing w:line="360" w:lineRule="auto"/>
        <w:jc w:val="both"/>
        <w:rPr>
          <w:rFonts w:ascii="Arial" w:hAnsi="Arial" w:cs="Arial"/>
          <w:b/>
          <w:sz w:val="36"/>
          <w:szCs w:val="36"/>
        </w:rPr>
      </w:pPr>
    </w:p>
    <w:p w14:paraId="1EBF0CFF" w14:textId="717D6003" w:rsidR="00AA0642" w:rsidRDefault="00AA0642" w:rsidP="003E5D00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B39FD">
        <w:rPr>
          <w:rFonts w:ascii="Arial" w:hAnsi="Arial" w:cs="Arial"/>
          <w:b/>
          <w:bCs/>
          <w:sz w:val="44"/>
          <w:szCs w:val="44"/>
        </w:rPr>
        <w:lastRenderedPageBreak/>
        <w:t xml:space="preserve">I. </w:t>
      </w:r>
      <w:r w:rsidR="008E08B2">
        <w:rPr>
          <w:rFonts w:ascii="Arial" w:hAnsi="Arial" w:cs="Arial"/>
          <w:b/>
          <w:bCs/>
          <w:sz w:val="44"/>
          <w:szCs w:val="44"/>
        </w:rPr>
        <w:t>Who is the Counselor</w:t>
      </w:r>
      <w:r w:rsidRPr="00DB39FD">
        <w:rPr>
          <w:rFonts w:ascii="Arial" w:hAnsi="Arial" w:cs="Arial"/>
          <w:b/>
          <w:bCs/>
          <w:sz w:val="44"/>
          <w:szCs w:val="44"/>
        </w:rPr>
        <w:t xml:space="preserve">? </w:t>
      </w:r>
      <w:r w:rsidRPr="00DC193E">
        <w:rPr>
          <w:rFonts w:ascii="Arial" w:hAnsi="Arial" w:cs="Arial"/>
          <w:b/>
          <w:bCs/>
          <w:sz w:val="32"/>
          <w:szCs w:val="32"/>
        </w:rPr>
        <w:t>- v7</w:t>
      </w:r>
    </w:p>
    <w:p w14:paraId="7227E3CC" w14:textId="2B0A56B1" w:rsidR="00EF1CF9" w:rsidRDefault="00EF1CF9" w:rsidP="00D118E2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 w:rsidRPr="00EF1CF9">
        <w:rPr>
          <w:rFonts w:ascii="Arial" w:hAnsi="Arial" w:cs="Arial"/>
          <w:b/>
          <w:bCs/>
          <w:sz w:val="36"/>
          <w:szCs w:val="36"/>
        </w:rPr>
        <w:t>Who is the Counselor?</w:t>
      </w:r>
      <w:r>
        <w:rPr>
          <w:rFonts w:ascii="Arial" w:hAnsi="Arial" w:cs="Arial"/>
          <w:b/>
          <w:bCs/>
          <w:sz w:val="36"/>
          <w:szCs w:val="36"/>
        </w:rPr>
        <w:t xml:space="preserve"> Verse 7 says He will come. But Who is He? </w:t>
      </w:r>
      <w:r w:rsidRPr="00EF1CF9">
        <w:rPr>
          <w:rFonts w:ascii="Arial" w:hAnsi="Arial" w:cs="Arial"/>
          <w:b/>
          <w:bCs/>
          <w:sz w:val="36"/>
          <w:szCs w:val="36"/>
          <w:vertAlign w:val="subscript"/>
        </w:rPr>
        <w:t>4</w:t>
      </w:r>
    </w:p>
    <w:p w14:paraId="6316EC78" w14:textId="25BEDCE7" w:rsidR="00EF1CF9" w:rsidRDefault="00EF1CF9" w:rsidP="00D118E2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He is </w:t>
      </w:r>
      <w:r w:rsidRPr="00EF1CF9">
        <w:rPr>
          <w:rFonts w:ascii="Arial" w:hAnsi="Arial" w:cs="Arial"/>
          <w:b/>
          <w:bCs/>
          <w:sz w:val="36"/>
          <w:szCs w:val="36"/>
          <w:u w:val="single"/>
        </w:rPr>
        <w:t>the Spirit of truth</w:t>
      </w:r>
      <w:r>
        <w:rPr>
          <w:rFonts w:ascii="Arial" w:hAnsi="Arial" w:cs="Arial"/>
          <w:b/>
          <w:bCs/>
          <w:sz w:val="36"/>
          <w:szCs w:val="36"/>
        </w:rPr>
        <w:t xml:space="preserve"> – the Holy Spirit. </w:t>
      </w:r>
      <w:r>
        <w:rPr>
          <w:rStyle w:val="FootnoteReference"/>
          <w:rFonts w:ascii="Arial" w:hAnsi="Arial" w:cs="Arial"/>
          <w:b/>
          <w:bCs/>
          <w:sz w:val="36"/>
          <w:szCs w:val="36"/>
        </w:rPr>
        <w:footnoteReference w:id="1"/>
      </w:r>
      <w:r w:rsidR="001627F7">
        <w:rPr>
          <w:rFonts w:ascii="Arial" w:hAnsi="Arial" w:cs="Arial"/>
          <w:b/>
          <w:bCs/>
          <w:sz w:val="36"/>
          <w:szCs w:val="36"/>
        </w:rPr>
        <w:t xml:space="preserve"> </w:t>
      </w:r>
      <w:r w:rsidR="001627F7" w:rsidRPr="001627F7">
        <w:rPr>
          <w:rFonts w:ascii="Arial" w:hAnsi="Arial" w:cs="Arial"/>
          <w:b/>
          <w:bCs/>
          <w:sz w:val="36"/>
          <w:szCs w:val="36"/>
          <w:vertAlign w:val="subscript"/>
        </w:rPr>
        <w:t>5</w:t>
      </w:r>
    </w:p>
    <w:p w14:paraId="31B8906F" w14:textId="5AAF96C6" w:rsidR="001627F7" w:rsidRDefault="001627F7" w:rsidP="00D118E2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He </w:t>
      </w:r>
      <w:r w:rsidRPr="008604FB">
        <w:rPr>
          <w:rFonts w:ascii="Arial" w:hAnsi="Arial" w:cs="Arial"/>
          <w:b/>
          <w:bCs/>
          <w:color w:val="006600"/>
          <w:sz w:val="36"/>
          <w:szCs w:val="36"/>
        </w:rPr>
        <w:t>baptized</w:t>
      </w:r>
      <w:r>
        <w:rPr>
          <w:rFonts w:ascii="Arial" w:hAnsi="Arial" w:cs="Arial"/>
          <w:b/>
          <w:bCs/>
          <w:sz w:val="36"/>
          <w:szCs w:val="36"/>
        </w:rPr>
        <w:t xml:space="preserve"> the first disciples with </w:t>
      </w:r>
      <w:r w:rsidRPr="001627F7">
        <w:rPr>
          <w:rFonts w:ascii="Arial" w:hAnsi="Arial" w:cs="Arial"/>
          <w:b/>
          <w:bCs/>
          <w:color w:val="006600"/>
          <w:sz w:val="36"/>
          <w:szCs w:val="36"/>
        </w:rPr>
        <w:t>supernatural gifts</w:t>
      </w:r>
      <w:r>
        <w:rPr>
          <w:rFonts w:ascii="Arial" w:hAnsi="Arial" w:cs="Arial"/>
          <w:b/>
          <w:bCs/>
          <w:sz w:val="36"/>
          <w:szCs w:val="36"/>
        </w:rPr>
        <w:t xml:space="preserve"> to perform miracles. The church </w:t>
      </w:r>
      <w:proofErr w:type="gramStart"/>
      <w:r>
        <w:rPr>
          <w:rFonts w:ascii="Arial" w:hAnsi="Arial" w:cs="Arial"/>
          <w:b/>
          <w:bCs/>
          <w:sz w:val="36"/>
          <w:szCs w:val="36"/>
        </w:rPr>
        <w:t>was established</w:t>
      </w:r>
      <w:proofErr w:type="gramEnd"/>
      <w:r>
        <w:rPr>
          <w:rFonts w:ascii="Arial" w:hAnsi="Arial" w:cs="Arial"/>
          <w:b/>
          <w:bCs/>
          <w:sz w:val="36"/>
          <w:szCs w:val="36"/>
        </w:rPr>
        <w:t xml:space="preserve"> in the Book of Acts with miraculous power. </w:t>
      </w:r>
      <w:proofErr w:type="gramStart"/>
      <w:r>
        <w:rPr>
          <w:rFonts w:ascii="Arial" w:hAnsi="Arial" w:cs="Arial"/>
          <w:b/>
          <w:bCs/>
          <w:sz w:val="36"/>
          <w:szCs w:val="36"/>
        </w:rPr>
        <w:t>Some</w:t>
      </w:r>
      <w:proofErr w:type="gramEnd"/>
      <w:r>
        <w:rPr>
          <w:rFonts w:ascii="Arial" w:hAnsi="Arial" w:cs="Arial"/>
          <w:b/>
          <w:bCs/>
          <w:sz w:val="36"/>
          <w:szCs w:val="36"/>
        </w:rPr>
        <w:t xml:space="preserve"> claim His baptism today with the same miraculous manifestations. </w:t>
      </w:r>
      <w:r w:rsidRPr="001627F7">
        <w:rPr>
          <w:rFonts w:ascii="Arial" w:hAnsi="Arial" w:cs="Arial"/>
          <w:b/>
          <w:bCs/>
          <w:sz w:val="36"/>
          <w:szCs w:val="36"/>
          <w:vertAlign w:val="subscript"/>
        </w:rPr>
        <w:t>6</w:t>
      </w:r>
    </w:p>
    <w:p w14:paraId="0D3F7CD7" w14:textId="723DB4F1" w:rsidR="001627F7" w:rsidRDefault="001627F7" w:rsidP="00D118E2">
      <w:pPr>
        <w:spacing w:line="360" w:lineRule="auto"/>
        <w:jc w:val="both"/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He </w:t>
      </w:r>
      <w:r w:rsidRPr="001627F7">
        <w:rPr>
          <w:rFonts w:ascii="Arial" w:hAnsi="Arial" w:cs="Arial"/>
          <w:b/>
          <w:bCs/>
          <w:color w:val="006600"/>
          <w:sz w:val="36"/>
          <w:szCs w:val="36"/>
        </w:rPr>
        <w:t>indwells</w:t>
      </w:r>
      <w:r>
        <w:rPr>
          <w:rFonts w:ascii="Arial" w:hAnsi="Arial" w:cs="Arial"/>
          <w:b/>
          <w:bCs/>
          <w:sz w:val="36"/>
          <w:szCs w:val="36"/>
        </w:rPr>
        <w:t xml:space="preserve"> you when you surrender your life to the Lord. Acts, chapter 2, verse </w:t>
      </w:r>
      <w:proofErr w:type="gramStart"/>
      <w:r>
        <w:rPr>
          <w:rFonts w:ascii="Arial" w:hAnsi="Arial" w:cs="Arial"/>
          <w:b/>
          <w:bCs/>
          <w:sz w:val="36"/>
          <w:szCs w:val="36"/>
        </w:rPr>
        <w:t>38</w:t>
      </w:r>
      <w:proofErr w:type="gramEnd"/>
      <w:r>
        <w:rPr>
          <w:rFonts w:ascii="Arial" w:hAnsi="Arial" w:cs="Arial"/>
          <w:b/>
          <w:bCs/>
          <w:sz w:val="36"/>
          <w:szCs w:val="36"/>
        </w:rPr>
        <w:t xml:space="preserve">, </w:t>
      </w:r>
      <w:r w:rsidRPr="001627F7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</w:rPr>
        <w:t xml:space="preserve">Peter replied, “Repent and </w:t>
      </w:r>
      <w:proofErr w:type="gramStart"/>
      <w:r w:rsidRPr="001627F7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</w:rPr>
        <w:t>be baptized</w:t>
      </w:r>
      <w:proofErr w:type="gramEnd"/>
      <w:r w:rsidRPr="001627F7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</w:rPr>
        <w:t xml:space="preserve">, every one of you, in the name of Jesus Christ for the forgiveness of your sins. </w:t>
      </w:r>
      <w:r w:rsidRPr="001627F7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  <w:u w:val="single"/>
        </w:rPr>
        <w:t>And you will receive the gift of the Holy Spirit</w:t>
      </w:r>
      <w:r w:rsidRPr="001627F7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</w:rPr>
        <w:t>.</w:t>
      </w:r>
      <w:r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</w:rPr>
        <w:t xml:space="preserve"> </w:t>
      </w:r>
      <w:r w:rsidRPr="001627F7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>He indwells your life</w:t>
      </w: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and intermingles with your human spirit to give you power to live a victorious Christian life. </w:t>
      </w:r>
      <w:r w:rsidRPr="001627F7">
        <w:rPr>
          <w:rFonts w:ascii="Arial" w:eastAsiaTheme="minorEastAsia" w:hAnsi="Arial" w:cs="Arial"/>
          <w:b/>
          <w:bCs/>
          <w:shadow/>
          <w:kern w:val="28"/>
          <w:sz w:val="36"/>
          <w:szCs w:val="36"/>
          <w:vertAlign w:val="subscript"/>
        </w:rPr>
        <w:t>7</w:t>
      </w:r>
    </w:p>
    <w:p w14:paraId="506C7477" w14:textId="44194EBB" w:rsidR="001627F7" w:rsidRDefault="001627F7" w:rsidP="00D118E2">
      <w:pPr>
        <w:spacing w:line="360" w:lineRule="auto"/>
        <w:jc w:val="both"/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</w:rPr>
      </w:pP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lastRenderedPageBreak/>
        <w:t xml:space="preserve">He </w:t>
      </w:r>
      <w:r w:rsidRPr="008604FB">
        <w:rPr>
          <w:rFonts w:ascii="Arial" w:eastAsiaTheme="minorEastAsia" w:hAnsi="Arial" w:cs="Arial"/>
          <w:b/>
          <w:bCs/>
          <w:shadow/>
          <w:color w:val="006600"/>
          <w:kern w:val="28"/>
          <w:sz w:val="36"/>
          <w:szCs w:val="36"/>
        </w:rPr>
        <w:t>fills</w:t>
      </w: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you when you confess and forsake your sins. Ephesians, chapter 5, verse </w:t>
      </w:r>
      <w:proofErr w:type="gramStart"/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>18</w:t>
      </w:r>
      <w:proofErr w:type="gramEnd"/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>, tells us</w:t>
      </w:r>
      <w:r w:rsidR="001C7F1B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, </w:t>
      </w:r>
      <w:r w:rsidR="001C7F1B" w:rsidRPr="001C7F1B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</w:rPr>
        <w:t xml:space="preserve">And </w:t>
      </w:r>
      <w:proofErr w:type="gramStart"/>
      <w:r w:rsidR="001C7F1B" w:rsidRPr="001C7F1B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</w:rPr>
        <w:t>be not drunk</w:t>
      </w:r>
      <w:proofErr w:type="gramEnd"/>
      <w:r w:rsidR="001C7F1B" w:rsidRPr="001C7F1B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</w:rPr>
        <w:t xml:space="preserve"> with wine, wherein is excess; but </w:t>
      </w:r>
      <w:proofErr w:type="gramStart"/>
      <w:r w:rsidR="001C7F1B" w:rsidRPr="001C7F1B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  <w:u w:val="single"/>
        </w:rPr>
        <w:t>be filled</w:t>
      </w:r>
      <w:proofErr w:type="gramEnd"/>
      <w:r w:rsidR="001C7F1B" w:rsidRPr="001C7F1B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  <w:u w:val="single"/>
        </w:rPr>
        <w:t xml:space="preserve"> with the Spirit</w:t>
      </w:r>
      <w:r w:rsidR="001C7F1B" w:rsidRPr="001C7F1B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</w:rPr>
        <w:t>.</w:t>
      </w:r>
    </w:p>
    <w:p w14:paraId="1300F19F" w14:textId="309DC735" w:rsidR="001C7F1B" w:rsidRDefault="001C7F1B" w:rsidP="00D118E2">
      <w:pPr>
        <w:spacing w:line="360" w:lineRule="auto"/>
        <w:jc w:val="both"/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</w:pPr>
      <w:r w:rsidRPr="001C7F1B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>None of us live perfect lives as Christians.</w:t>
      </w: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Each of us usually </w:t>
      </w:r>
      <w:r w:rsidR="00AB2345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>falls</w:t>
      </w: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flat on our faces spiritually.</w:t>
      </w:r>
      <w:r w:rsidR="00262BCC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We have strong and weak times with our faith.</w:t>
      </w:r>
      <w:r w:rsidR="008604FB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</w:t>
      </w:r>
    </w:p>
    <w:p w14:paraId="13C595D2" w14:textId="77777777" w:rsidR="003E5D00" w:rsidRDefault="00262BCC" w:rsidP="00D118E2">
      <w:pPr>
        <w:spacing w:line="360" w:lineRule="auto"/>
        <w:jc w:val="both"/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</w:pP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God’s word tells you to </w:t>
      </w:r>
      <w:proofErr w:type="gramStart"/>
      <w:r w:rsidRPr="008604FB">
        <w:rPr>
          <w:rFonts w:ascii="Arial" w:eastAsiaTheme="minorEastAsia" w:hAnsi="Arial" w:cs="Arial"/>
          <w:b/>
          <w:bCs/>
          <w:shadow/>
          <w:color w:val="006600"/>
          <w:kern w:val="28"/>
          <w:sz w:val="36"/>
          <w:szCs w:val="36"/>
        </w:rPr>
        <w:t>be filled</w:t>
      </w:r>
      <w:proofErr w:type="gramEnd"/>
      <w:r w:rsidRPr="008604FB">
        <w:rPr>
          <w:rFonts w:ascii="Arial" w:eastAsiaTheme="minorEastAsia" w:hAnsi="Arial" w:cs="Arial"/>
          <w:b/>
          <w:bCs/>
          <w:shadow/>
          <w:color w:val="006600"/>
          <w:kern w:val="28"/>
          <w:sz w:val="36"/>
          <w:szCs w:val="36"/>
        </w:rPr>
        <w:t xml:space="preserve"> with His Spirit</w:t>
      </w: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; to empty out the sin through repentance and confession. </w:t>
      </w:r>
      <w:r w:rsidR="008604FB" w:rsidRPr="003E5D00">
        <w:rPr>
          <w:rFonts w:ascii="Arial" w:eastAsiaTheme="minorEastAsia" w:hAnsi="Arial" w:cs="Arial"/>
          <w:b/>
          <w:bCs/>
          <w:shadow/>
          <w:kern w:val="28"/>
          <w:sz w:val="36"/>
          <w:szCs w:val="36"/>
          <w:vertAlign w:val="subscript"/>
        </w:rPr>
        <w:t>8</w:t>
      </w:r>
      <w:r w:rsidR="003E5D00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</w:t>
      </w:r>
    </w:p>
    <w:p w14:paraId="673447B1" w14:textId="7659F45C" w:rsidR="00262BCC" w:rsidRDefault="003E5D00" w:rsidP="00D118E2">
      <w:pPr>
        <w:spacing w:line="360" w:lineRule="auto"/>
        <w:jc w:val="both"/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</w:pP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Then, </w:t>
      </w:r>
      <w:proofErr w:type="gramStart"/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>get refilled</w:t>
      </w:r>
      <w:proofErr w:type="gramEnd"/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through prayer.</w:t>
      </w:r>
      <w:r w:rsidR="008604FB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</w:t>
      </w:r>
      <w:r w:rsidRPr="003E5D00">
        <w:rPr>
          <w:rFonts w:ascii="Arial" w:hAnsi="Arial" w:cs="Arial"/>
          <w:b/>
          <w:bCs/>
          <w:color w:val="943634" w:themeColor="accent2" w:themeShade="BF"/>
          <w:sz w:val="36"/>
          <w:szCs w:val="36"/>
          <w:u w:val="single"/>
        </w:rPr>
        <w:t>If we confess our sins</w:t>
      </w:r>
      <w:r w:rsidRPr="003E5D00">
        <w:rPr>
          <w:rFonts w:ascii="Arial" w:hAnsi="Arial" w:cs="Arial"/>
          <w:b/>
          <w:bCs/>
          <w:color w:val="943634" w:themeColor="accent2" w:themeShade="BF"/>
          <w:sz w:val="36"/>
          <w:szCs w:val="36"/>
        </w:rPr>
        <w:t>, he is faithful and just and will forgive us our sins and purify us from all unrighteousness.</w:t>
      </w:r>
      <w:r>
        <w:rPr>
          <w:b/>
          <w:bCs/>
          <w:sz w:val="28"/>
          <w:szCs w:val="28"/>
        </w:rPr>
        <w:t xml:space="preserve"> 9</w:t>
      </w:r>
    </w:p>
    <w:p w14:paraId="5AE2DF3F" w14:textId="7B405AC8" w:rsidR="008604FB" w:rsidRDefault="008604FB" w:rsidP="00D118E2">
      <w:pPr>
        <w:spacing w:line="360" w:lineRule="auto"/>
        <w:jc w:val="both"/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</w:pP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He </w:t>
      </w:r>
      <w:r w:rsidRPr="003E5D00">
        <w:rPr>
          <w:rFonts w:ascii="Arial" w:eastAsiaTheme="minorEastAsia" w:hAnsi="Arial" w:cs="Arial"/>
          <w:b/>
          <w:bCs/>
          <w:shadow/>
          <w:color w:val="006600"/>
          <w:kern w:val="28"/>
          <w:sz w:val="36"/>
          <w:szCs w:val="36"/>
        </w:rPr>
        <w:t>gives you spiritual gifts</w:t>
      </w: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so you can be an effective servant through the church</w:t>
      </w:r>
      <w:r w:rsidR="003E5D00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. </w:t>
      </w:r>
      <w:r w:rsidR="003E5D00">
        <w:rPr>
          <w:rStyle w:val="FootnoteReference"/>
          <w:rFonts w:ascii="Arial" w:eastAsiaTheme="minorEastAsia" w:hAnsi="Arial" w:cs="Arial"/>
          <w:b/>
          <w:bCs/>
          <w:shadow/>
          <w:kern w:val="28"/>
          <w:sz w:val="36"/>
          <w:szCs w:val="36"/>
        </w:rPr>
        <w:footnoteReference w:id="2"/>
      </w:r>
      <w:r w:rsidR="003E5D00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</w:t>
      </w:r>
      <w:r w:rsidR="003E5D00" w:rsidRPr="003E5D00">
        <w:rPr>
          <w:rFonts w:ascii="Arial" w:eastAsiaTheme="minorEastAsia" w:hAnsi="Arial" w:cs="Arial"/>
          <w:b/>
          <w:bCs/>
          <w:shadow/>
          <w:kern w:val="28"/>
          <w:sz w:val="36"/>
          <w:szCs w:val="36"/>
          <w:vertAlign w:val="subscript"/>
        </w:rPr>
        <w:t>10</w:t>
      </w:r>
    </w:p>
    <w:p w14:paraId="45D52B39" w14:textId="70A3C0CD" w:rsidR="003E5D00" w:rsidRDefault="003E5D00" w:rsidP="00D118E2">
      <w:pPr>
        <w:spacing w:line="360" w:lineRule="auto"/>
        <w:jc w:val="both"/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</w:pP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He </w:t>
      </w:r>
      <w:r w:rsidRPr="003E5D00">
        <w:rPr>
          <w:rFonts w:ascii="Arial" w:eastAsiaTheme="minorEastAsia" w:hAnsi="Arial" w:cs="Arial"/>
          <w:b/>
          <w:bCs/>
          <w:shadow/>
          <w:color w:val="006600"/>
          <w:kern w:val="28"/>
          <w:sz w:val="36"/>
          <w:szCs w:val="36"/>
        </w:rPr>
        <w:t>develops in you spiritual fruit</w:t>
      </w: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so you can be an effective witness to the world. </w:t>
      </w:r>
      <w:r>
        <w:rPr>
          <w:rStyle w:val="FootnoteReference"/>
          <w:rFonts w:ascii="Arial" w:eastAsiaTheme="minorEastAsia" w:hAnsi="Arial" w:cs="Arial"/>
          <w:b/>
          <w:bCs/>
          <w:shadow/>
          <w:kern w:val="28"/>
          <w:sz w:val="36"/>
          <w:szCs w:val="36"/>
        </w:rPr>
        <w:footnoteReference w:id="3"/>
      </w: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</w:t>
      </w:r>
      <w:r w:rsidRPr="003E5D00">
        <w:rPr>
          <w:rFonts w:ascii="Arial" w:eastAsiaTheme="minorEastAsia" w:hAnsi="Arial" w:cs="Arial"/>
          <w:b/>
          <w:bCs/>
          <w:shadow/>
          <w:kern w:val="28"/>
          <w:sz w:val="36"/>
          <w:szCs w:val="36"/>
          <w:vertAlign w:val="subscript"/>
        </w:rPr>
        <w:t>11</w:t>
      </w:r>
    </w:p>
    <w:p w14:paraId="08324A12" w14:textId="0AB532BA" w:rsidR="003E5D00" w:rsidRDefault="003E5D00" w:rsidP="00D118E2">
      <w:pPr>
        <w:spacing w:line="360" w:lineRule="auto"/>
        <w:jc w:val="both"/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</w:pP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lastRenderedPageBreak/>
        <w:t xml:space="preserve">Why did </w:t>
      </w:r>
      <w:r w:rsidR="00075633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>J</w:t>
      </w: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>esus have to physically leave for the Counselor to come?</w:t>
      </w:r>
      <w:r w:rsidR="00075633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</w:t>
      </w:r>
      <w:r w:rsidR="00075633">
        <w:rPr>
          <w:rStyle w:val="FootnoteReference"/>
          <w:rFonts w:ascii="Arial" w:eastAsiaTheme="minorEastAsia" w:hAnsi="Arial" w:cs="Arial"/>
          <w:b/>
          <w:bCs/>
          <w:shadow/>
          <w:kern w:val="28"/>
          <w:sz w:val="36"/>
          <w:szCs w:val="36"/>
        </w:rPr>
        <w:footnoteReference w:id="4"/>
      </w:r>
      <w:r w:rsidR="00075633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</w:t>
      </w:r>
      <w:r w:rsidR="00075633" w:rsidRPr="00075633">
        <w:rPr>
          <w:rFonts w:ascii="Arial" w:eastAsiaTheme="minorEastAsia" w:hAnsi="Arial" w:cs="Arial"/>
          <w:b/>
          <w:bCs/>
          <w:shadow/>
          <w:kern w:val="28"/>
          <w:sz w:val="36"/>
          <w:szCs w:val="36"/>
          <w:vertAlign w:val="subscript"/>
        </w:rPr>
        <w:t>12</w:t>
      </w:r>
    </w:p>
    <w:p w14:paraId="7BD1DB42" w14:textId="69B9CC16" w:rsidR="00075633" w:rsidRDefault="00075633" w:rsidP="00D118E2">
      <w:pPr>
        <w:spacing w:line="360" w:lineRule="auto"/>
        <w:jc w:val="both"/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</w:pP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Because </w:t>
      </w:r>
      <w:r w:rsidRPr="00075633">
        <w:rPr>
          <w:rFonts w:ascii="Arial" w:eastAsiaTheme="minorEastAsia" w:hAnsi="Arial" w:cs="Arial"/>
          <w:b/>
          <w:bCs/>
          <w:shadow/>
          <w:color w:val="006600"/>
          <w:kern w:val="28"/>
          <w:sz w:val="36"/>
          <w:szCs w:val="36"/>
        </w:rPr>
        <w:t>God in One</w:t>
      </w: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. He is One, not </w:t>
      </w:r>
      <w:proofErr w:type="gramStart"/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>many</w:t>
      </w:r>
      <w:proofErr w:type="gramEnd"/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>!</w:t>
      </w:r>
    </w:p>
    <w:p w14:paraId="3DE4B66A" w14:textId="29D5ABEA" w:rsidR="00075633" w:rsidRDefault="00075633" w:rsidP="00D118E2">
      <w:pPr>
        <w:spacing w:line="360" w:lineRule="auto"/>
        <w:jc w:val="both"/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</w:pP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He takes the form of Father, </w:t>
      </w:r>
      <w:proofErr w:type="gramStart"/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>Son</w:t>
      </w:r>
      <w:proofErr w:type="gramEnd"/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and the Holy Spirit all at the same time. One of the reasons Mohammed, the founder of Islam, rejected the church was the church presented a confused concept of the Trinity! </w:t>
      </w:r>
      <w:r w:rsidRPr="00075633">
        <w:rPr>
          <w:rFonts w:ascii="Arial" w:eastAsiaTheme="minorEastAsia" w:hAnsi="Arial" w:cs="Arial"/>
          <w:b/>
          <w:bCs/>
          <w:shadow/>
          <w:kern w:val="28"/>
          <w:sz w:val="36"/>
          <w:szCs w:val="36"/>
          <w:vertAlign w:val="subscript"/>
        </w:rPr>
        <w:t>13</w:t>
      </w:r>
    </w:p>
    <w:p w14:paraId="41CD041D" w14:textId="5EF734D4" w:rsidR="00075633" w:rsidRDefault="00075633" w:rsidP="00D118E2">
      <w:pPr>
        <w:spacing w:line="360" w:lineRule="auto"/>
        <w:jc w:val="both"/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</w:pP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Because </w:t>
      </w:r>
      <w:r w:rsidRPr="00075633">
        <w:rPr>
          <w:rFonts w:ascii="Arial" w:eastAsiaTheme="minorEastAsia" w:hAnsi="Arial" w:cs="Arial"/>
          <w:b/>
          <w:bCs/>
          <w:shadow/>
          <w:color w:val="006600"/>
          <w:kern w:val="28"/>
          <w:sz w:val="36"/>
          <w:szCs w:val="36"/>
        </w:rPr>
        <w:t>God became a man</w:t>
      </w: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. He became a man so you could know what He is like in human terms you could identify with. God had to become a man so He could pay the price for your sins on the cross in a physical body. </w:t>
      </w:r>
      <w:r w:rsidRPr="00075633">
        <w:rPr>
          <w:rFonts w:ascii="Arial" w:eastAsiaTheme="minorEastAsia" w:hAnsi="Arial" w:cs="Arial"/>
          <w:b/>
          <w:bCs/>
          <w:shadow/>
          <w:kern w:val="28"/>
          <w:sz w:val="36"/>
          <w:szCs w:val="36"/>
          <w:vertAlign w:val="subscript"/>
        </w:rPr>
        <w:t>14</w:t>
      </w:r>
    </w:p>
    <w:p w14:paraId="7AD9749E" w14:textId="68462120" w:rsidR="00075633" w:rsidRDefault="00075633" w:rsidP="00D118E2">
      <w:pPr>
        <w:spacing w:line="360" w:lineRule="auto"/>
        <w:jc w:val="both"/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</w:pP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Because </w:t>
      </w:r>
      <w:r w:rsidRPr="00075633">
        <w:rPr>
          <w:rFonts w:ascii="Arial" w:eastAsiaTheme="minorEastAsia" w:hAnsi="Arial" w:cs="Arial"/>
          <w:b/>
          <w:bCs/>
          <w:shadow/>
          <w:color w:val="006600"/>
          <w:kern w:val="28"/>
          <w:sz w:val="36"/>
          <w:szCs w:val="36"/>
        </w:rPr>
        <w:t>God became the Holy Spirit</w:t>
      </w: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. When His mission as a man </w:t>
      </w:r>
      <w:proofErr w:type="gramStart"/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>was accomplished</w:t>
      </w:r>
      <w:proofErr w:type="gramEnd"/>
      <w:r w:rsidR="003B5CBE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, He became the indwelling Spirit to extend Himself as </w:t>
      </w:r>
      <w:proofErr w:type="gramStart"/>
      <w:r w:rsidR="003B5CBE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>many</w:t>
      </w:r>
      <w:proofErr w:type="gramEnd"/>
      <w:r w:rsidR="003B5CBE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times as there are believers! Now, Lord Jesus is performing His ministry in and through you the same as He did when </w:t>
      </w:r>
      <w:r w:rsidR="003B5CBE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lastRenderedPageBreak/>
        <w:t>He was a physical man! The more you yield to the Counselor within you, the more you become like Jesus!</w:t>
      </w:r>
      <w:r w:rsidR="006D3519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</w:t>
      </w:r>
      <w:r w:rsidR="006D3519" w:rsidRPr="006D3519">
        <w:rPr>
          <w:rFonts w:ascii="Arial" w:eastAsiaTheme="minorEastAsia" w:hAnsi="Arial" w:cs="Arial"/>
          <w:b/>
          <w:bCs/>
          <w:shadow/>
          <w:kern w:val="28"/>
          <w:sz w:val="36"/>
          <w:szCs w:val="36"/>
          <w:vertAlign w:val="subscript"/>
        </w:rPr>
        <w:t>15</w:t>
      </w:r>
    </w:p>
    <w:p w14:paraId="58AB24C4" w14:textId="6B9EEF92" w:rsidR="006D3519" w:rsidRDefault="006D3519" w:rsidP="006D3519">
      <w:pPr>
        <w:spacing w:line="360" w:lineRule="auto"/>
        <w:jc w:val="center"/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</w:pPr>
      <w:r w:rsidRPr="006D3519">
        <w:rPr>
          <w:rFonts w:ascii="Arial" w:eastAsiaTheme="minorEastAsia" w:hAnsi="Arial" w:cs="Arial"/>
          <w:b/>
          <w:bCs/>
          <w:shadow/>
          <w:kern w:val="28"/>
          <w:sz w:val="44"/>
          <w:szCs w:val="44"/>
        </w:rPr>
        <w:t xml:space="preserve">II. What Will He Do? </w:t>
      </w:r>
      <w:r w:rsidRPr="006D3519">
        <w:rPr>
          <w:rFonts w:ascii="Arial" w:eastAsiaTheme="minorEastAsia" w:hAnsi="Arial" w:cs="Arial"/>
          <w:b/>
          <w:bCs/>
          <w:shadow/>
          <w:kern w:val="28"/>
          <w:sz w:val="44"/>
          <w:szCs w:val="44"/>
          <w:vertAlign w:val="subscript"/>
        </w:rPr>
        <w:t>- v8-11</w:t>
      </w:r>
    </w:p>
    <w:p w14:paraId="23D7A09A" w14:textId="77777777" w:rsidR="006D3519" w:rsidRDefault="006D3519" w:rsidP="00D118E2">
      <w:pPr>
        <w:spacing w:line="360" w:lineRule="auto"/>
        <w:jc w:val="both"/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</w:pP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What will He do? </w:t>
      </w:r>
    </w:p>
    <w:p w14:paraId="633B1E6C" w14:textId="44F19095" w:rsidR="006D3519" w:rsidRPr="006D3519" w:rsidRDefault="006D3519" w:rsidP="00D118E2">
      <w:pPr>
        <w:spacing w:line="360" w:lineRule="auto"/>
        <w:jc w:val="both"/>
        <w:rPr>
          <w:rFonts w:ascii="Arial" w:eastAsia="Aptos" w:hAnsi="Arial"/>
          <w:b/>
          <w:bCs/>
          <w:shadow/>
          <w:sz w:val="36"/>
          <w:szCs w:val="36"/>
        </w:rPr>
      </w:pP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Verses 8 through 11 say, </w:t>
      </w:r>
      <w:r w:rsidRPr="006D3519">
        <w:rPr>
          <w:rFonts w:ascii="Arial" w:eastAsia="Aptos" w:hAnsi="Arial"/>
          <w:b/>
          <w:bCs/>
          <w:shadow/>
          <w:color w:val="943634" w:themeColor="accent2" w:themeShade="BF"/>
          <w:sz w:val="36"/>
          <w:szCs w:val="36"/>
        </w:rPr>
        <w:t xml:space="preserve">When he comes, he will </w:t>
      </w:r>
      <w:r w:rsidRPr="006D3519">
        <w:rPr>
          <w:rFonts w:ascii="Arial" w:eastAsia="Aptos" w:hAnsi="Arial"/>
          <w:b/>
          <w:bCs/>
          <w:shadow/>
          <w:color w:val="943634" w:themeColor="accent2" w:themeShade="BF"/>
          <w:sz w:val="36"/>
          <w:szCs w:val="36"/>
          <w:u w:val="single"/>
        </w:rPr>
        <w:t>convict the world</w:t>
      </w:r>
      <w:r w:rsidRPr="006D3519">
        <w:rPr>
          <w:rFonts w:ascii="Arial" w:eastAsia="Aptos" w:hAnsi="Arial"/>
          <w:b/>
          <w:bCs/>
          <w:shadow/>
          <w:color w:val="943634" w:themeColor="accent2" w:themeShade="BF"/>
          <w:sz w:val="36"/>
          <w:szCs w:val="36"/>
        </w:rPr>
        <w:t xml:space="preserve"> of guilt in regard </w:t>
      </w:r>
      <w:r w:rsidRPr="004C289A">
        <w:rPr>
          <w:rFonts w:ascii="Arial" w:eastAsia="Aptos" w:hAnsi="Arial"/>
          <w:b/>
          <w:bCs/>
          <w:shadow/>
          <w:color w:val="943634" w:themeColor="accent2" w:themeShade="BF"/>
          <w:sz w:val="36"/>
          <w:szCs w:val="36"/>
          <w:u w:val="single"/>
        </w:rPr>
        <w:t>to sin</w:t>
      </w:r>
      <w:r w:rsidRPr="006D3519">
        <w:rPr>
          <w:rFonts w:ascii="Arial" w:eastAsia="Aptos" w:hAnsi="Arial"/>
          <w:b/>
          <w:bCs/>
          <w:shadow/>
          <w:color w:val="943634" w:themeColor="accent2" w:themeShade="BF"/>
          <w:sz w:val="36"/>
          <w:szCs w:val="36"/>
        </w:rPr>
        <w:t xml:space="preserve"> and </w:t>
      </w:r>
      <w:r w:rsidRPr="004C289A">
        <w:rPr>
          <w:rFonts w:ascii="Arial" w:eastAsia="Aptos" w:hAnsi="Arial"/>
          <w:b/>
          <w:bCs/>
          <w:shadow/>
          <w:color w:val="943634" w:themeColor="accent2" w:themeShade="BF"/>
          <w:sz w:val="36"/>
          <w:szCs w:val="36"/>
          <w:u w:val="single"/>
        </w:rPr>
        <w:t>righteousness</w:t>
      </w:r>
      <w:r w:rsidRPr="006D3519">
        <w:rPr>
          <w:rFonts w:ascii="Arial" w:eastAsia="Aptos" w:hAnsi="Arial"/>
          <w:b/>
          <w:bCs/>
          <w:shadow/>
          <w:color w:val="943634" w:themeColor="accent2" w:themeShade="BF"/>
          <w:sz w:val="36"/>
          <w:szCs w:val="36"/>
        </w:rPr>
        <w:t xml:space="preserve"> and </w:t>
      </w:r>
      <w:r w:rsidRPr="004C289A">
        <w:rPr>
          <w:rFonts w:ascii="Arial" w:eastAsia="Aptos" w:hAnsi="Arial"/>
          <w:b/>
          <w:bCs/>
          <w:shadow/>
          <w:color w:val="943634" w:themeColor="accent2" w:themeShade="BF"/>
          <w:sz w:val="36"/>
          <w:szCs w:val="36"/>
          <w:u w:val="single"/>
        </w:rPr>
        <w:t>judgment</w:t>
      </w:r>
      <w:r w:rsidRPr="006D3519">
        <w:rPr>
          <w:rFonts w:ascii="Arial" w:eastAsia="Aptos" w:hAnsi="Arial"/>
          <w:b/>
          <w:bCs/>
          <w:shadow/>
          <w:color w:val="943634" w:themeColor="accent2" w:themeShade="BF"/>
          <w:sz w:val="36"/>
          <w:szCs w:val="36"/>
        </w:rPr>
        <w:t>: in regard to sin, because men do not believe in me; in regard to righteousness, because I am going to the Father, where you can see me no longer; and in regard to judgment, because the prince of this world now stands condemned.</w:t>
      </w:r>
      <w:r>
        <w:rPr>
          <w:rFonts w:ascii="Arial" w:eastAsia="Aptos" w:hAnsi="Arial"/>
          <w:b/>
          <w:bCs/>
          <w:shadow/>
          <w:color w:val="943634" w:themeColor="accent2" w:themeShade="BF"/>
          <w:sz w:val="36"/>
          <w:szCs w:val="36"/>
        </w:rPr>
        <w:t xml:space="preserve"> </w:t>
      </w:r>
      <w:r w:rsidRPr="006D3519">
        <w:rPr>
          <w:rFonts w:ascii="Arial" w:eastAsia="Aptos" w:hAnsi="Arial"/>
          <w:b/>
          <w:bCs/>
          <w:shadow/>
          <w:sz w:val="36"/>
          <w:szCs w:val="36"/>
          <w:vertAlign w:val="subscript"/>
        </w:rPr>
        <w:t>16</w:t>
      </w:r>
    </w:p>
    <w:p w14:paraId="1B02C95A" w14:textId="77777777" w:rsidR="006D3519" w:rsidRPr="006D3519" w:rsidRDefault="006D3519" w:rsidP="00D118E2">
      <w:pPr>
        <w:spacing w:line="360" w:lineRule="auto"/>
        <w:jc w:val="both"/>
        <w:rPr>
          <w:rFonts w:ascii="Arial" w:hAnsi="Arial" w:cs="Arial"/>
          <w:b/>
          <w:bCs/>
          <w:sz w:val="6"/>
          <w:szCs w:val="6"/>
        </w:rPr>
      </w:pPr>
    </w:p>
    <w:p w14:paraId="43D71894" w14:textId="56B73E84" w:rsidR="00DB39FD" w:rsidRDefault="006D3519" w:rsidP="007A7426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 w:rsidRPr="006D3519">
        <w:rPr>
          <w:rFonts w:ascii="Arial" w:hAnsi="Arial" w:cs="Arial"/>
          <w:b/>
          <w:bCs/>
          <w:color w:val="006600"/>
          <w:sz w:val="36"/>
          <w:szCs w:val="36"/>
        </w:rPr>
        <w:t>Convict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Style w:val="FootnoteReference"/>
          <w:rFonts w:ascii="Arial" w:hAnsi="Arial" w:cs="Arial"/>
          <w:b/>
          <w:bCs/>
          <w:sz w:val="36"/>
          <w:szCs w:val="36"/>
        </w:rPr>
        <w:footnoteReference w:id="5"/>
      </w:r>
      <w:r>
        <w:rPr>
          <w:rFonts w:ascii="Arial" w:hAnsi="Arial" w:cs="Arial"/>
          <w:b/>
          <w:bCs/>
          <w:sz w:val="36"/>
          <w:szCs w:val="36"/>
        </w:rPr>
        <w:t xml:space="preserve"> means to cross examine, to expose or to convict of a crime. It can also mean to convince someone of a better idea. Here, it </w:t>
      </w:r>
      <w:proofErr w:type="gramStart"/>
      <w:r>
        <w:rPr>
          <w:rFonts w:ascii="Arial" w:hAnsi="Arial" w:cs="Arial"/>
          <w:b/>
          <w:bCs/>
          <w:sz w:val="36"/>
          <w:szCs w:val="36"/>
        </w:rPr>
        <w:t>probably means</w:t>
      </w:r>
      <w:proofErr w:type="gramEnd"/>
      <w:r>
        <w:rPr>
          <w:rFonts w:ascii="Arial" w:hAnsi="Arial" w:cs="Arial"/>
          <w:b/>
          <w:bCs/>
          <w:sz w:val="36"/>
          <w:szCs w:val="36"/>
        </w:rPr>
        <w:t xml:space="preserve"> to reprove, rebuke or to show someone’s fault.</w:t>
      </w:r>
    </w:p>
    <w:p w14:paraId="5EEA625C" w14:textId="3AA385AB" w:rsidR="000D207D" w:rsidRDefault="000D207D" w:rsidP="007A7426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 xml:space="preserve">Remember the court room scenes of Matlock and Perry Mason on television were the </w:t>
      </w:r>
      <w:r w:rsidR="00AB2345">
        <w:rPr>
          <w:rFonts w:ascii="Arial" w:hAnsi="Arial" w:cs="Arial"/>
          <w:b/>
          <w:bCs/>
          <w:sz w:val="36"/>
          <w:szCs w:val="36"/>
        </w:rPr>
        <w:t>prosecutor</w:t>
      </w:r>
      <w:r>
        <w:rPr>
          <w:rFonts w:ascii="Arial" w:hAnsi="Arial" w:cs="Arial"/>
          <w:b/>
          <w:bCs/>
          <w:sz w:val="36"/>
          <w:szCs w:val="36"/>
        </w:rPr>
        <w:t xml:space="preserve"> confronts a witness. </w:t>
      </w:r>
      <w:r w:rsidRPr="000D207D">
        <w:rPr>
          <w:rFonts w:ascii="Arial" w:hAnsi="Arial" w:cs="Arial"/>
          <w:b/>
          <w:bCs/>
          <w:sz w:val="36"/>
          <w:szCs w:val="36"/>
          <w:vertAlign w:val="subscript"/>
        </w:rPr>
        <w:t>17</w:t>
      </w:r>
    </w:p>
    <w:p w14:paraId="2D31CCB4" w14:textId="5633655B" w:rsidR="000D207D" w:rsidRDefault="000D207D" w:rsidP="007A7426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The Counselor will </w:t>
      </w:r>
      <w:r w:rsidRPr="000D207D">
        <w:rPr>
          <w:rFonts w:ascii="Arial" w:hAnsi="Arial" w:cs="Arial"/>
          <w:b/>
          <w:bCs/>
          <w:sz w:val="36"/>
          <w:szCs w:val="36"/>
          <w:u w:val="single"/>
        </w:rPr>
        <w:t>convict the world of sin</w:t>
      </w:r>
      <w:r>
        <w:rPr>
          <w:rFonts w:ascii="Arial" w:hAnsi="Arial" w:cs="Arial"/>
          <w:b/>
          <w:bCs/>
          <w:sz w:val="36"/>
          <w:szCs w:val="36"/>
        </w:rPr>
        <w:t xml:space="preserve">. </w:t>
      </w:r>
      <w:r w:rsidRPr="004C289A">
        <w:rPr>
          <w:rFonts w:ascii="Arial" w:hAnsi="Arial" w:cs="Arial"/>
          <w:b/>
          <w:bCs/>
          <w:color w:val="006600"/>
          <w:sz w:val="36"/>
          <w:szCs w:val="36"/>
        </w:rPr>
        <w:t>He shows you what the wrong way is</w:t>
      </w:r>
      <w:r>
        <w:rPr>
          <w:rFonts w:ascii="Arial" w:hAnsi="Arial" w:cs="Arial"/>
          <w:b/>
          <w:bCs/>
          <w:sz w:val="36"/>
          <w:szCs w:val="36"/>
        </w:rPr>
        <w:t>!</w:t>
      </w:r>
      <w:r w:rsidR="00057FF5">
        <w:rPr>
          <w:rFonts w:ascii="Arial" w:hAnsi="Arial" w:cs="Arial"/>
          <w:b/>
          <w:bCs/>
          <w:sz w:val="36"/>
          <w:szCs w:val="36"/>
        </w:rPr>
        <w:t xml:space="preserve"> </w:t>
      </w:r>
      <w:r w:rsidR="00057FF5" w:rsidRPr="00057FF5">
        <w:rPr>
          <w:rFonts w:ascii="Arial" w:hAnsi="Arial" w:cs="Arial"/>
          <w:b/>
          <w:bCs/>
          <w:sz w:val="36"/>
          <w:szCs w:val="36"/>
          <w:vertAlign w:val="subscript"/>
        </w:rPr>
        <w:t>18</w:t>
      </w:r>
    </w:p>
    <w:p w14:paraId="5DB15BC2" w14:textId="7C2F7888" w:rsidR="00057FF5" w:rsidRDefault="00057FF5" w:rsidP="007A7426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 w:rsidRPr="00057FF5">
        <w:rPr>
          <w:rFonts w:ascii="Arial" w:hAnsi="Arial" w:cs="Arial"/>
          <w:b/>
          <w:bCs/>
          <w:color w:val="006600"/>
          <w:sz w:val="36"/>
          <w:szCs w:val="36"/>
        </w:rPr>
        <w:t>Sin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Style w:val="FootnoteReference"/>
          <w:rFonts w:ascii="Arial" w:hAnsi="Arial" w:cs="Arial"/>
          <w:b/>
          <w:bCs/>
          <w:sz w:val="36"/>
          <w:szCs w:val="36"/>
        </w:rPr>
        <w:footnoteReference w:id="6"/>
      </w:r>
      <w:r>
        <w:rPr>
          <w:rFonts w:ascii="Arial" w:hAnsi="Arial" w:cs="Arial"/>
          <w:b/>
          <w:bCs/>
          <w:sz w:val="36"/>
          <w:szCs w:val="36"/>
        </w:rPr>
        <w:t xml:space="preserve"> is a falling short, a missing of the mark. The picture is an archer shooting an arrow at a target and missing. So, sin is missing the standard God had planned for you. </w:t>
      </w:r>
      <w:r w:rsidRPr="00057FF5">
        <w:rPr>
          <w:rFonts w:ascii="Arial" w:hAnsi="Arial" w:cs="Arial"/>
          <w:b/>
          <w:bCs/>
          <w:sz w:val="36"/>
          <w:szCs w:val="36"/>
          <w:vertAlign w:val="subscript"/>
        </w:rPr>
        <w:t>19</w:t>
      </w:r>
    </w:p>
    <w:p w14:paraId="7D37820E" w14:textId="7B9E4942" w:rsidR="00057FF5" w:rsidRDefault="00057FF5" w:rsidP="007A7426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The Lord took care of the sin problem by going to the cross! </w:t>
      </w:r>
      <w:r w:rsidRPr="00057FF5">
        <w:rPr>
          <w:rFonts w:ascii="Arial" w:hAnsi="Arial" w:cs="Arial"/>
          <w:b/>
          <w:bCs/>
          <w:sz w:val="36"/>
          <w:szCs w:val="36"/>
          <w:vertAlign w:val="subscript"/>
        </w:rPr>
        <w:t>20</w:t>
      </w:r>
      <w:r>
        <w:rPr>
          <w:rFonts w:ascii="Arial" w:hAnsi="Arial" w:cs="Arial"/>
          <w:b/>
          <w:bCs/>
          <w:sz w:val="36"/>
          <w:szCs w:val="36"/>
        </w:rPr>
        <w:t xml:space="preserve"> Trust in Jesus is the way God has provided for your sins to </w:t>
      </w:r>
      <w:proofErr w:type="gramStart"/>
      <w:r>
        <w:rPr>
          <w:rFonts w:ascii="Arial" w:hAnsi="Arial" w:cs="Arial"/>
          <w:b/>
          <w:bCs/>
          <w:sz w:val="36"/>
          <w:szCs w:val="36"/>
        </w:rPr>
        <w:t>be forgiven</w:t>
      </w:r>
      <w:proofErr w:type="gramEnd"/>
      <w:r>
        <w:rPr>
          <w:rFonts w:ascii="Arial" w:hAnsi="Arial" w:cs="Arial"/>
          <w:b/>
          <w:bCs/>
          <w:sz w:val="36"/>
          <w:szCs w:val="36"/>
        </w:rPr>
        <w:t xml:space="preserve">. </w:t>
      </w:r>
      <w:r w:rsidRPr="00057FF5">
        <w:rPr>
          <w:rFonts w:ascii="Arial" w:hAnsi="Arial" w:cs="Arial"/>
          <w:b/>
          <w:bCs/>
          <w:sz w:val="36"/>
          <w:szCs w:val="36"/>
          <w:vertAlign w:val="subscript"/>
        </w:rPr>
        <w:t>21</w:t>
      </w:r>
    </w:p>
    <w:p w14:paraId="3A631BB8" w14:textId="3E2D7B23" w:rsidR="00057FF5" w:rsidRDefault="00057FF5" w:rsidP="007A7426">
      <w:pPr>
        <w:spacing w:line="360" w:lineRule="auto"/>
        <w:jc w:val="both"/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Part of faith is the acceptance of divine truth. Hebrews, chapter 11, verse </w:t>
      </w:r>
      <w:proofErr w:type="gramStart"/>
      <w:r>
        <w:rPr>
          <w:rFonts w:ascii="Arial" w:hAnsi="Arial" w:cs="Arial"/>
          <w:b/>
          <w:bCs/>
          <w:sz w:val="36"/>
          <w:szCs w:val="36"/>
        </w:rPr>
        <w:t>1</w:t>
      </w:r>
      <w:proofErr w:type="gramEnd"/>
      <w:r>
        <w:rPr>
          <w:rFonts w:ascii="Arial" w:hAnsi="Arial" w:cs="Arial"/>
          <w:b/>
          <w:bCs/>
          <w:sz w:val="36"/>
          <w:szCs w:val="36"/>
        </w:rPr>
        <w:t xml:space="preserve">, says, </w:t>
      </w:r>
      <w:r w:rsidRPr="00057FF5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</w:rPr>
        <w:t>Now faith is being sure of what we hope for and certain of what we do not see.</w:t>
      </w:r>
      <w:r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</w:rPr>
        <w:t xml:space="preserve"> </w:t>
      </w:r>
      <w:r w:rsidRPr="00057FF5">
        <w:rPr>
          <w:rFonts w:ascii="Arial" w:eastAsiaTheme="minorEastAsia" w:hAnsi="Arial" w:cs="Arial"/>
          <w:b/>
          <w:bCs/>
          <w:shadow/>
          <w:kern w:val="28"/>
          <w:sz w:val="36"/>
          <w:szCs w:val="36"/>
          <w:vertAlign w:val="subscript"/>
        </w:rPr>
        <w:t>22</w:t>
      </w:r>
      <w:r w:rsidRPr="00057FF5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Belief</w:t>
      </w: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involves trust in Jesus as a </w:t>
      </w:r>
      <w:proofErr w:type="gramStart"/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>reliable</w:t>
      </w:r>
      <w:proofErr w:type="gramEnd"/>
      <w:r w:rsidR="004C289A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person and obedience to Him as Lord. </w:t>
      </w:r>
      <w:r w:rsidR="004C289A" w:rsidRPr="004C289A">
        <w:rPr>
          <w:rFonts w:ascii="Arial" w:eastAsiaTheme="minorEastAsia" w:hAnsi="Arial" w:cs="Arial"/>
          <w:b/>
          <w:bCs/>
          <w:shadow/>
          <w:kern w:val="28"/>
          <w:sz w:val="36"/>
          <w:szCs w:val="36"/>
          <w:vertAlign w:val="subscript"/>
        </w:rPr>
        <w:t>23</w:t>
      </w:r>
      <w:r w:rsidR="004C289A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Therefore, </w:t>
      </w:r>
      <w:r w:rsidR="004C289A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lastRenderedPageBreak/>
        <w:t xml:space="preserve">those who have refused to trust the Lord have rejected God’s way out of their sin problem! </w:t>
      </w:r>
      <w:r w:rsidR="004C289A" w:rsidRPr="004C289A">
        <w:rPr>
          <w:rFonts w:ascii="Arial" w:eastAsiaTheme="minorEastAsia" w:hAnsi="Arial" w:cs="Arial"/>
          <w:b/>
          <w:bCs/>
          <w:shadow/>
          <w:kern w:val="28"/>
          <w:sz w:val="36"/>
          <w:szCs w:val="36"/>
          <w:vertAlign w:val="subscript"/>
        </w:rPr>
        <w:t>24</w:t>
      </w:r>
    </w:p>
    <w:p w14:paraId="491FF766" w14:textId="77365035" w:rsidR="004C289A" w:rsidRDefault="004C289A" w:rsidP="007A7426">
      <w:pPr>
        <w:spacing w:line="360" w:lineRule="auto"/>
        <w:jc w:val="both"/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</w:pP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The Counselor will </w:t>
      </w:r>
      <w:r w:rsidRPr="004C289A">
        <w:rPr>
          <w:rFonts w:ascii="Arial" w:eastAsiaTheme="minorEastAsia" w:hAnsi="Arial" w:cs="Arial"/>
          <w:b/>
          <w:bCs/>
          <w:shadow/>
          <w:kern w:val="28"/>
          <w:sz w:val="36"/>
          <w:szCs w:val="36"/>
          <w:u w:val="single"/>
        </w:rPr>
        <w:t>convict the world concerning righteousness</w:t>
      </w: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. </w:t>
      </w:r>
      <w:r w:rsidRPr="004C289A">
        <w:rPr>
          <w:rFonts w:ascii="Arial" w:eastAsiaTheme="minorEastAsia" w:hAnsi="Arial" w:cs="Arial"/>
          <w:b/>
          <w:bCs/>
          <w:shadow/>
          <w:color w:val="006600"/>
          <w:kern w:val="28"/>
          <w:sz w:val="36"/>
          <w:szCs w:val="36"/>
        </w:rPr>
        <w:t>He shows you the right way</w:t>
      </w: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! </w:t>
      </w:r>
      <w:r w:rsidRPr="004C289A">
        <w:rPr>
          <w:rFonts w:ascii="Arial" w:eastAsiaTheme="minorEastAsia" w:hAnsi="Arial" w:cs="Arial"/>
          <w:b/>
          <w:bCs/>
          <w:shadow/>
          <w:kern w:val="28"/>
          <w:sz w:val="36"/>
          <w:szCs w:val="36"/>
          <w:vertAlign w:val="subscript"/>
        </w:rPr>
        <w:t>25</w:t>
      </w:r>
    </w:p>
    <w:p w14:paraId="70209814" w14:textId="373CF129" w:rsidR="004C289A" w:rsidRDefault="004C289A" w:rsidP="007A7426">
      <w:pPr>
        <w:spacing w:line="360" w:lineRule="auto"/>
        <w:jc w:val="both"/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</w:pPr>
      <w:r w:rsidRPr="004C289A">
        <w:rPr>
          <w:rFonts w:ascii="Arial" w:eastAsiaTheme="minorEastAsia" w:hAnsi="Arial" w:cs="Arial"/>
          <w:b/>
          <w:bCs/>
          <w:shadow/>
          <w:color w:val="006600"/>
          <w:kern w:val="28"/>
          <w:sz w:val="36"/>
          <w:szCs w:val="36"/>
        </w:rPr>
        <w:t>Righteousness</w:t>
      </w: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</w:t>
      </w:r>
      <w:r>
        <w:rPr>
          <w:rStyle w:val="FootnoteReference"/>
          <w:rFonts w:ascii="Arial" w:eastAsiaTheme="minorEastAsia" w:hAnsi="Arial" w:cs="Arial"/>
          <w:b/>
          <w:bCs/>
          <w:shadow/>
          <w:kern w:val="28"/>
          <w:sz w:val="36"/>
          <w:szCs w:val="36"/>
        </w:rPr>
        <w:footnoteReference w:id="7"/>
      </w: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is what is right and just. </w:t>
      </w:r>
      <w:r w:rsidRPr="004C289A">
        <w:rPr>
          <w:rFonts w:ascii="Arial" w:eastAsiaTheme="minorEastAsia" w:hAnsi="Arial" w:cs="Arial"/>
          <w:b/>
          <w:bCs/>
          <w:shadow/>
          <w:kern w:val="28"/>
          <w:sz w:val="36"/>
          <w:szCs w:val="36"/>
          <w:vertAlign w:val="subscript"/>
        </w:rPr>
        <w:t>26</w:t>
      </w:r>
    </w:p>
    <w:p w14:paraId="6C02BA11" w14:textId="482F9D42" w:rsidR="004C289A" w:rsidRDefault="004C289A" w:rsidP="007A7426">
      <w:pPr>
        <w:spacing w:line="360" w:lineRule="auto"/>
        <w:jc w:val="both"/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</w:pP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The Lord demonstrated </w:t>
      </w:r>
      <w:r w:rsidR="008B5C15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righteousness </w:t>
      </w: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>by what He taught and the way He lived.</w:t>
      </w:r>
      <w:r w:rsidR="008B5C15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</w:t>
      </w:r>
      <w:r w:rsidR="008B5C15" w:rsidRPr="008B5C15">
        <w:rPr>
          <w:rFonts w:ascii="Arial" w:eastAsiaTheme="minorEastAsia" w:hAnsi="Arial" w:cs="Arial"/>
          <w:b/>
          <w:bCs/>
          <w:shadow/>
          <w:kern w:val="28"/>
          <w:sz w:val="36"/>
          <w:szCs w:val="36"/>
          <w:vertAlign w:val="subscript"/>
        </w:rPr>
        <w:t>27</w:t>
      </w:r>
      <w:r w:rsidR="008B5C15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Then, He went to the Father through His death and resurrection. </w:t>
      </w:r>
      <w:r w:rsidR="008B5C15">
        <w:rPr>
          <w:rStyle w:val="FootnoteReference"/>
          <w:rFonts w:ascii="Arial" w:eastAsiaTheme="minorEastAsia" w:hAnsi="Arial" w:cs="Arial"/>
          <w:b/>
          <w:bCs/>
          <w:shadow/>
          <w:kern w:val="28"/>
          <w:sz w:val="36"/>
          <w:szCs w:val="36"/>
        </w:rPr>
        <w:footnoteReference w:id="8"/>
      </w:r>
      <w:r w:rsidR="008B5C15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</w:t>
      </w:r>
      <w:r w:rsidR="008B5C15" w:rsidRPr="008B5C15">
        <w:rPr>
          <w:rFonts w:ascii="Arial" w:eastAsiaTheme="minorEastAsia" w:hAnsi="Arial" w:cs="Arial"/>
          <w:b/>
          <w:bCs/>
          <w:shadow/>
          <w:kern w:val="28"/>
          <w:sz w:val="36"/>
          <w:szCs w:val="36"/>
          <w:vertAlign w:val="subscript"/>
        </w:rPr>
        <w:t>28</w:t>
      </w:r>
    </w:p>
    <w:p w14:paraId="4BD33A0F" w14:textId="3CCD2DD1" w:rsidR="008B5C15" w:rsidRDefault="008B5C15" w:rsidP="007A7426">
      <w:pPr>
        <w:spacing w:line="360" w:lineRule="auto"/>
        <w:jc w:val="both"/>
        <w:rPr>
          <w:rFonts w:ascii="Arial" w:eastAsiaTheme="minorEastAsia" w:hAnsi="Arial" w:cs="Arial"/>
          <w:b/>
          <w:bCs/>
          <w:shadow/>
          <w:kern w:val="28"/>
          <w:sz w:val="36"/>
          <w:szCs w:val="36"/>
          <w:vertAlign w:val="subscript"/>
        </w:rPr>
      </w:pP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As God’s child, you </w:t>
      </w:r>
      <w:proofErr w:type="gramStart"/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>are considered</w:t>
      </w:r>
      <w:proofErr w:type="gramEnd"/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righteous in God’s sight. </w:t>
      </w:r>
      <w:r>
        <w:rPr>
          <w:rStyle w:val="FootnoteReference"/>
          <w:rFonts w:ascii="Arial" w:eastAsiaTheme="minorEastAsia" w:hAnsi="Arial" w:cs="Arial"/>
          <w:b/>
          <w:bCs/>
          <w:shadow/>
          <w:kern w:val="28"/>
          <w:sz w:val="36"/>
          <w:szCs w:val="36"/>
        </w:rPr>
        <w:footnoteReference w:id="9"/>
      </w: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</w:t>
      </w:r>
      <w:r w:rsidRPr="008B5C15">
        <w:rPr>
          <w:rFonts w:ascii="Arial" w:eastAsiaTheme="minorEastAsia" w:hAnsi="Arial" w:cs="Arial"/>
          <w:b/>
          <w:bCs/>
          <w:shadow/>
          <w:kern w:val="28"/>
          <w:sz w:val="36"/>
          <w:szCs w:val="36"/>
          <w:vertAlign w:val="subscript"/>
        </w:rPr>
        <w:t>29</w:t>
      </w: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In fact, Romans, chapter 5. verse </w:t>
      </w:r>
      <w:proofErr w:type="gramStart"/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>19</w:t>
      </w:r>
      <w:proofErr w:type="gramEnd"/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, says, </w:t>
      </w:r>
      <w:r w:rsidRPr="008B5C15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</w:rPr>
        <w:t xml:space="preserve">For just as through the disobedience of the one man the </w:t>
      </w:r>
      <w:proofErr w:type="gramStart"/>
      <w:r w:rsidRPr="008B5C15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</w:rPr>
        <w:t>many</w:t>
      </w:r>
      <w:proofErr w:type="gramEnd"/>
      <w:r w:rsidRPr="008B5C15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</w:rPr>
        <w:t xml:space="preserve"> </w:t>
      </w:r>
      <w:proofErr w:type="gramStart"/>
      <w:r w:rsidRPr="008B5C15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</w:rPr>
        <w:t>were made</w:t>
      </w:r>
      <w:proofErr w:type="gramEnd"/>
      <w:r w:rsidRPr="008B5C15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</w:rPr>
        <w:t xml:space="preserve"> sinners, so also through the obedience of the one man </w:t>
      </w:r>
      <w:r w:rsidRPr="008B5C15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  <w:u w:val="single"/>
        </w:rPr>
        <w:t xml:space="preserve">the </w:t>
      </w:r>
      <w:proofErr w:type="gramStart"/>
      <w:r w:rsidRPr="008B5C15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  <w:u w:val="single"/>
        </w:rPr>
        <w:t>many</w:t>
      </w:r>
      <w:proofErr w:type="gramEnd"/>
      <w:r w:rsidRPr="008B5C15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  <w:u w:val="single"/>
        </w:rPr>
        <w:t xml:space="preserve"> will </w:t>
      </w:r>
      <w:proofErr w:type="gramStart"/>
      <w:r w:rsidRPr="008B5C15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  <w:u w:val="single"/>
        </w:rPr>
        <w:t>be made</w:t>
      </w:r>
      <w:proofErr w:type="gramEnd"/>
      <w:r w:rsidRPr="008B5C15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  <w:u w:val="single"/>
        </w:rPr>
        <w:t xml:space="preserve"> righteous</w:t>
      </w:r>
      <w:r w:rsidRPr="008B5C15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</w:rPr>
        <w:t>.</w:t>
      </w:r>
      <w:r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</w:rPr>
        <w:t xml:space="preserve"> </w:t>
      </w:r>
      <w:r w:rsidRPr="008B5C15">
        <w:rPr>
          <w:rFonts w:ascii="Arial" w:eastAsiaTheme="minorEastAsia" w:hAnsi="Arial" w:cs="Arial"/>
          <w:b/>
          <w:bCs/>
          <w:shadow/>
          <w:kern w:val="28"/>
          <w:sz w:val="36"/>
          <w:szCs w:val="36"/>
          <w:vertAlign w:val="subscript"/>
        </w:rPr>
        <w:t>30</w:t>
      </w:r>
      <w:r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</w:rPr>
        <w:t xml:space="preserve"> </w:t>
      </w:r>
      <w:r w:rsidRPr="008B5C15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>Therefore,</w:t>
      </w: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those who </w:t>
      </w:r>
      <w:proofErr w:type="gramStart"/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>don’t</w:t>
      </w:r>
      <w:proofErr w:type="gramEnd"/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have righteousness through Lord Jesus, </w:t>
      </w:r>
      <w:proofErr w:type="gramStart"/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>don’t</w:t>
      </w:r>
      <w:proofErr w:type="gramEnd"/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have it! </w:t>
      </w:r>
      <w:r w:rsidRPr="008B5C15">
        <w:rPr>
          <w:rFonts w:ascii="Arial" w:eastAsiaTheme="minorEastAsia" w:hAnsi="Arial" w:cs="Arial"/>
          <w:b/>
          <w:bCs/>
          <w:shadow/>
          <w:kern w:val="28"/>
          <w:sz w:val="36"/>
          <w:szCs w:val="36"/>
          <w:vertAlign w:val="subscript"/>
        </w:rPr>
        <w:t>31</w:t>
      </w:r>
    </w:p>
    <w:p w14:paraId="7D54294F" w14:textId="77777777" w:rsidR="00714DAA" w:rsidRDefault="00714DAA" w:rsidP="007A7426">
      <w:pPr>
        <w:spacing w:line="360" w:lineRule="auto"/>
        <w:jc w:val="both"/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</w:pPr>
    </w:p>
    <w:p w14:paraId="54A990B3" w14:textId="2C2EAE78" w:rsidR="008B5C15" w:rsidRDefault="008B5C15" w:rsidP="007A7426">
      <w:pPr>
        <w:spacing w:line="360" w:lineRule="auto"/>
        <w:jc w:val="both"/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</w:pP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lastRenderedPageBreak/>
        <w:t xml:space="preserve">The Counselor </w:t>
      </w:r>
      <w:r w:rsidRPr="008B5C15">
        <w:rPr>
          <w:rFonts w:ascii="Arial" w:eastAsiaTheme="minorEastAsia" w:hAnsi="Arial" w:cs="Arial"/>
          <w:b/>
          <w:bCs/>
          <w:shadow/>
          <w:kern w:val="28"/>
          <w:sz w:val="36"/>
          <w:szCs w:val="36"/>
          <w:u w:val="single"/>
        </w:rPr>
        <w:t>will convict the world concerning judgment</w:t>
      </w: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. </w:t>
      </w:r>
      <w:r w:rsidRPr="008B5C15">
        <w:rPr>
          <w:rFonts w:ascii="Arial" w:eastAsiaTheme="minorEastAsia" w:hAnsi="Arial" w:cs="Arial"/>
          <w:b/>
          <w:bCs/>
          <w:shadow/>
          <w:color w:val="006600"/>
          <w:kern w:val="28"/>
          <w:sz w:val="36"/>
          <w:szCs w:val="36"/>
        </w:rPr>
        <w:t>He will do something about it</w:t>
      </w:r>
      <w:r w:rsidRPr="008B5C15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>!</w:t>
      </w:r>
      <w:r w:rsidR="00714DAA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</w:t>
      </w:r>
      <w:r w:rsidR="00714DAA" w:rsidRPr="00714DAA">
        <w:rPr>
          <w:rFonts w:ascii="Arial" w:eastAsiaTheme="minorEastAsia" w:hAnsi="Arial" w:cs="Arial"/>
          <w:b/>
          <w:bCs/>
          <w:shadow/>
          <w:kern w:val="28"/>
          <w:sz w:val="36"/>
          <w:szCs w:val="36"/>
          <w:vertAlign w:val="subscript"/>
        </w:rPr>
        <w:t>32</w:t>
      </w:r>
    </w:p>
    <w:p w14:paraId="43ED97AE" w14:textId="7F95E231" w:rsidR="00714DAA" w:rsidRDefault="00714DAA" w:rsidP="007A7426">
      <w:pPr>
        <w:spacing w:line="360" w:lineRule="auto"/>
        <w:jc w:val="both"/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</w:pPr>
      <w:r w:rsidRPr="00714DAA">
        <w:rPr>
          <w:rFonts w:ascii="Arial" w:eastAsiaTheme="minorEastAsia" w:hAnsi="Arial" w:cs="Arial"/>
          <w:b/>
          <w:bCs/>
          <w:shadow/>
          <w:color w:val="006600"/>
          <w:kern w:val="28"/>
          <w:sz w:val="36"/>
          <w:szCs w:val="36"/>
        </w:rPr>
        <w:t>Judgment</w:t>
      </w: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is the separation from this life into an eternal destiny – either heaven or hell! </w:t>
      </w:r>
      <w:r w:rsidRPr="00714DAA">
        <w:rPr>
          <w:rFonts w:ascii="Arial" w:eastAsiaTheme="minorEastAsia" w:hAnsi="Arial" w:cs="Arial"/>
          <w:b/>
          <w:bCs/>
          <w:shadow/>
          <w:kern w:val="28"/>
          <w:sz w:val="36"/>
          <w:szCs w:val="36"/>
          <w:vertAlign w:val="subscript"/>
        </w:rPr>
        <w:t>33</w:t>
      </w:r>
    </w:p>
    <w:p w14:paraId="22C38C02" w14:textId="6FA28B38" w:rsidR="00DB39FD" w:rsidRDefault="00714DAA" w:rsidP="007A7426">
      <w:pPr>
        <w:spacing w:line="360" w:lineRule="auto"/>
        <w:jc w:val="both"/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</w:pP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>The Word of God is the judge of this world</w:t>
      </w:r>
      <w:proofErr w:type="gramStart"/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.  </w:t>
      </w:r>
      <w:proofErr w:type="gramEnd"/>
      <w:r w:rsidRPr="00714DAA">
        <w:rPr>
          <w:rFonts w:ascii="Arial" w:eastAsiaTheme="minorEastAsia" w:hAnsi="Arial" w:cs="Arial"/>
          <w:b/>
          <w:bCs/>
          <w:shadow/>
          <w:kern w:val="28"/>
          <w:sz w:val="36"/>
          <w:szCs w:val="36"/>
          <w:vertAlign w:val="subscript"/>
        </w:rPr>
        <w:t>34</w:t>
      </w:r>
    </w:p>
    <w:p w14:paraId="7B987C9F" w14:textId="771CE667" w:rsidR="00714DAA" w:rsidRDefault="00714DAA" w:rsidP="007A7426">
      <w:pPr>
        <w:spacing w:line="360" w:lineRule="auto"/>
        <w:jc w:val="both"/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</w:pP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The </w:t>
      </w:r>
      <w:r w:rsidRPr="00714DAA">
        <w:rPr>
          <w:rFonts w:ascii="Arial" w:eastAsiaTheme="minorEastAsia" w:hAnsi="Arial" w:cs="Arial"/>
          <w:b/>
          <w:bCs/>
          <w:shadow/>
          <w:kern w:val="28"/>
          <w:sz w:val="36"/>
          <w:szCs w:val="36"/>
          <w:u w:val="single"/>
        </w:rPr>
        <w:t>Word in flesh</w:t>
      </w: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is the Lord Jesus. He judged Satan and His power over death by dying on the cross. </w:t>
      </w:r>
      <w:r>
        <w:rPr>
          <w:rStyle w:val="FootnoteReference"/>
          <w:rFonts w:ascii="Arial" w:eastAsiaTheme="minorEastAsia" w:hAnsi="Arial" w:cs="Arial"/>
          <w:b/>
          <w:bCs/>
          <w:shadow/>
          <w:kern w:val="28"/>
          <w:sz w:val="36"/>
          <w:szCs w:val="36"/>
        </w:rPr>
        <w:footnoteReference w:id="10"/>
      </w: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</w:t>
      </w:r>
      <w:r w:rsidRPr="00714DAA">
        <w:rPr>
          <w:rFonts w:ascii="Arial" w:eastAsiaTheme="minorEastAsia" w:hAnsi="Arial" w:cs="Arial"/>
          <w:b/>
          <w:bCs/>
          <w:shadow/>
          <w:kern w:val="28"/>
          <w:sz w:val="36"/>
          <w:szCs w:val="36"/>
          <w:vertAlign w:val="subscript"/>
        </w:rPr>
        <w:t>35</w:t>
      </w:r>
    </w:p>
    <w:p w14:paraId="2229B1D2" w14:textId="6FF5BD0E" w:rsidR="00714DAA" w:rsidRDefault="00714DAA" w:rsidP="007A7426">
      <w:pPr>
        <w:spacing w:line="360" w:lineRule="auto"/>
        <w:jc w:val="both"/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</w:pP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The </w:t>
      </w:r>
      <w:r w:rsidRPr="00714DAA">
        <w:rPr>
          <w:rFonts w:ascii="Arial" w:eastAsiaTheme="minorEastAsia" w:hAnsi="Arial" w:cs="Arial"/>
          <w:b/>
          <w:bCs/>
          <w:shadow/>
          <w:kern w:val="28"/>
          <w:sz w:val="36"/>
          <w:szCs w:val="36"/>
          <w:u w:val="single"/>
        </w:rPr>
        <w:t>Word in the gospel message</w:t>
      </w: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is a light that exposes. It becomes the standard by which people </w:t>
      </w:r>
      <w:proofErr w:type="gramStart"/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>are judged</w:t>
      </w:r>
      <w:proofErr w:type="gramEnd"/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. The Gospel of John, chapter 3, verses 19 through 21 says, </w:t>
      </w:r>
      <w:r w:rsidRPr="00714DAA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</w:rPr>
        <w:t>This is the verdict: Light has come into the world, but men loved darkness instead of light because their deeds were evil</w:t>
      </w:r>
      <w:proofErr w:type="gramStart"/>
      <w:r w:rsidRPr="00714DAA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</w:rPr>
        <w:t xml:space="preserve">. </w:t>
      </w:r>
      <w:r w:rsidRPr="00714DAA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position w:val="14"/>
          <w:sz w:val="36"/>
          <w:szCs w:val="36"/>
          <w:vertAlign w:val="superscript"/>
        </w:rPr>
        <w:t xml:space="preserve"> </w:t>
      </w:r>
      <w:proofErr w:type="gramEnd"/>
      <w:r w:rsidRPr="00714DAA">
        <w:rPr>
          <w:rFonts w:ascii="Tahoma" w:eastAsiaTheme="minorEastAsia" w:hAnsi="Tahoma" w:cs="Tahoma"/>
          <w:b/>
          <w:bCs/>
          <w:shadow/>
          <w:color w:val="943634" w:themeColor="accent2" w:themeShade="BF"/>
          <w:kern w:val="28"/>
          <w:position w:val="14"/>
          <w:sz w:val="36"/>
          <w:szCs w:val="36"/>
          <w:vertAlign w:val="superscript"/>
        </w:rPr>
        <w:t>﻿</w:t>
      </w:r>
      <w:r w:rsidRPr="00714DAA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</w:rPr>
        <w:t>Everyone who does evil hates the light, and will not come into the light for fear that his deeds will be exposed</w:t>
      </w:r>
      <w:proofErr w:type="gramStart"/>
      <w:r w:rsidRPr="00714DAA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</w:rPr>
        <w:t xml:space="preserve">. </w:t>
      </w:r>
      <w:r w:rsidRPr="00714DAA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position w:val="14"/>
          <w:sz w:val="36"/>
          <w:szCs w:val="36"/>
          <w:vertAlign w:val="superscript"/>
        </w:rPr>
        <w:t xml:space="preserve"> </w:t>
      </w:r>
      <w:proofErr w:type="gramEnd"/>
      <w:r w:rsidRPr="00714DAA">
        <w:rPr>
          <w:rFonts w:ascii="Tahoma" w:eastAsiaTheme="minorEastAsia" w:hAnsi="Tahoma" w:cs="Tahoma"/>
          <w:b/>
          <w:bCs/>
          <w:shadow/>
          <w:color w:val="943634" w:themeColor="accent2" w:themeShade="BF"/>
          <w:kern w:val="28"/>
          <w:position w:val="14"/>
          <w:sz w:val="36"/>
          <w:szCs w:val="36"/>
          <w:vertAlign w:val="superscript"/>
        </w:rPr>
        <w:t>﻿</w:t>
      </w:r>
      <w:r w:rsidRPr="00714DAA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</w:rPr>
        <w:t xml:space="preserve">But whoever lives by the truth comes into the light, so that it may </w:t>
      </w:r>
      <w:proofErr w:type="gramStart"/>
      <w:r w:rsidRPr="00714DAA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</w:rPr>
        <w:t>be seen</w:t>
      </w:r>
      <w:proofErr w:type="gramEnd"/>
      <w:r w:rsidRPr="00714DAA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</w:rPr>
        <w:t xml:space="preserve"> plainly that what he has done has </w:t>
      </w:r>
      <w:proofErr w:type="gramStart"/>
      <w:r w:rsidRPr="00714DAA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</w:rPr>
        <w:t>been done</w:t>
      </w:r>
      <w:proofErr w:type="gramEnd"/>
      <w:r w:rsidRPr="00714DAA">
        <w:rPr>
          <w:rFonts w:ascii="Arial" w:eastAsiaTheme="minorEastAsia" w:hAnsi="Arial" w:cs="Arial"/>
          <w:b/>
          <w:bCs/>
          <w:shadow/>
          <w:color w:val="943634" w:themeColor="accent2" w:themeShade="BF"/>
          <w:kern w:val="28"/>
          <w:sz w:val="36"/>
          <w:szCs w:val="36"/>
        </w:rPr>
        <w:t xml:space="preserve"> through God</w:t>
      </w:r>
      <w:r w:rsidRPr="00714DAA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>.</w:t>
      </w:r>
      <w:r w:rsidR="00FC7CA2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</w:t>
      </w:r>
      <w:r w:rsidR="00FC7CA2" w:rsidRPr="00FC7CA2">
        <w:rPr>
          <w:rFonts w:ascii="Arial" w:eastAsiaTheme="minorEastAsia" w:hAnsi="Arial" w:cs="Arial"/>
          <w:b/>
          <w:bCs/>
          <w:shadow/>
          <w:kern w:val="28"/>
          <w:sz w:val="36"/>
          <w:szCs w:val="36"/>
          <w:vertAlign w:val="subscript"/>
        </w:rPr>
        <w:t>37</w:t>
      </w:r>
    </w:p>
    <w:p w14:paraId="029C7B77" w14:textId="4676819E" w:rsidR="00FC7CA2" w:rsidRDefault="00FC7CA2" w:rsidP="007A7426">
      <w:pPr>
        <w:spacing w:line="360" w:lineRule="auto"/>
        <w:jc w:val="both"/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</w:pP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lastRenderedPageBreak/>
        <w:t>Therefore, your judgment depends on what you do with the way God has provided!</w:t>
      </w:r>
      <w:r w:rsidR="00A93FED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</w:t>
      </w:r>
      <w:r w:rsidR="00A93FED" w:rsidRPr="00AB2345">
        <w:rPr>
          <w:rFonts w:ascii="Arial" w:eastAsiaTheme="minorEastAsia" w:hAnsi="Arial" w:cs="Arial"/>
          <w:b/>
          <w:bCs/>
          <w:shadow/>
          <w:kern w:val="28"/>
          <w:sz w:val="36"/>
          <w:szCs w:val="36"/>
          <w:vertAlign w:val="subscript"/>
        </w:rPr>
        <w:t>38</w:t>
      </w:r>
    </w:p>
    <w:p w14:paraId="74E0B07B" w14:textId="4868F7BE" w:rsidR="00A93FED" w:rsidRPr="00714DAA" w:rsidRDefault="00A93FED" w:rsidP="007A742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As a Christian who has </w:t>
      </w:r>
      <w:proofErr w:type="gramStart"/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been </w:t>
      </w:r>
      <w:r w:rsidR="00AB2345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>indwelt</w:t>
      </w:r>
      <w:proofErr w:type="gramEnd"/>
      <w:r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with the Holy Spirit, the Counselor</w:t>
      </w:r>
      <w:r w:rsidR="00AB2345">
        <w:rPr>
          <w:rFonts w:ascii="Arial" w:eastAsiaTheme="minorEastAsia" w:hAnsi="Arial" w:cs="Arial"/>
          <w:b/>
          <w:bCs/>
          <w:shadow/>
          <w:kern w:val="28"/>
          <w:sz w:val="36"/>
          <w:szCs w:val="36"/>
        </w:rPr>
        <w:t xml:space="preserve"> – let Him fill your life so you may be a usable vessel!</w:t>
      </w:r>
    </w:p>
    <w:p w14:paraId="7DAC464A" w14:textId="551172BA" w:rsidR="00DB39FD" w:rsidRDefault="00DB39FD" w:rsidP="007A7426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</w:p>
    <w:p w14:paraId="196B2E80" w14:textId="3FE3B1AD" w:rsidR="00DB39FD" w:rsidRDefault="00DB39FD" w:rsidP="007A7426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</w:p>
    <w:p w14:paraId="1D241723" w14:textId="1BF28AD1" w:rsidR="00DB39FD" w:rsidRPr="00DB39FD" w:rsidRDefault="00DB39FD" w:rsidP="00DB39FD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hyperlink r:id="rId9" w:history="1">
        <w:r w:rsidRPr="00DB39FD">
          <w:rPr>
            <w:rStyle w:val="Hyperlink"/>
            <w:rFonts w:ascii="Arial" w:hAnsi="Arial" w:cs="Arial"/>
            <w:b/>
            <w:bCs/>
            <w:sz w:val="32"/>
            <w:szCs w:val="32"/>
          </w:rPr>
          <w:t>http://biblelifemessages.org</w:t>
        </w:r>
      </w:hyperlink>
    </w:p>
    <w:sectPr w:rsidR="00DB39FD" w:rsidRPr="00DB39FD" w:rsidSect="00E728BE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35EA8" w14:textId="77777777" w:rsidR="00F82EE9" w:rsidRDefault="00F82EE9" w:rsidP="003679B0">
      <w:pPr>
        <w:spacing w:after="0" w:line="240" w:lineRule="auto"/>
      </w:pPr>
      <w:r>
        <w:separator/>
      </w:r>
    </w:p>
  </w:endnote>
  <w:endnote w:type="continuationSeparator" w:id="0">
    <w:p w14:paraId="20EA1880" w14:textId="77777777" w:rsidR="00F82EE9" w:rsidRDefault="00F82EE9" w:rsidP="00367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E2C0F" w14:textId="77777777" w:rsidR="00F82EE9" w:rsidRDefault="00F82EE9" w:rsidP="003679B0">
      <w:pPr>
        <w:spacing w:after="0" w:line="240" w:lineRule="auto"/>
      </w:pPr>
      <w:r>
        <w:separator/>
      </w:r>
    </w:p>
  </w:footnote>
  <w:footnote w:type="continuationSeparator" w:id="0">
    <w:p w14:paraId="55CEB10A" w14:textId="77777777" w:rsidR="00F82EE9" w:rsidRDefault="00F82EE9" w:rsidP="003679B0">
      <w:pPr>
        <w:spacing w:after="0" w:line="240" w:lineRule="auto"/>
      </w:pPr>
      <w:r>
        <w:continuationSeparator/>
      </w:r>
    </w:p>
  </w:footnote>
  <w:footnote w:id="1">
    <w:p w14:paraId="7A80D7A6" w14:textId="66D50337" w:rsidR="00EF1CF9" w:rsidRPr="001627F7" w:rsidRDefault="00EF1CF9" w:rsidP="001627F7">
      <w:pPr>
        <w:pStyle w:val="FootnoteText"/>
        <w:jc w:val="both"/>
        <w:rPr>
          <w:rFonts w:cstheme="minorHAnsi"/>
          <w:b/>
          <w:bCs/>
          <w:sz w:val="28"/>
          <w:szCs w:val="28"/>
        </w:rPr>
      </w:pPr>
      <w:r w:rsidRPr="001627F7">
        <w:rPr>
          <w:rStyle w:val="FootnoteReference"/>
          <w:rFonts w:cstheme="minorHAnsi"/>
          <w:b/>
          <w:bCs/>
          <w:sz w:val="28"/>
          <w:szCs w:val="28"/>
        </w:rPr>
        <w:footnoteRef/>
      </w:r>
      <w:r w:rsidRPr="001627F7">
        <w:rPr>
          <w:rFonts w:cstheme="minorHAnsi"/>
          <w:b/>
          <w:bCs/>
          <w:sz w:val="28"/>
          <w:szCs w:val="28"/>
        </w:rPr>
        <w:t xml:space="preserve"> John 16:13 - </w:t>
      </w:r>
      <w:r w:rsidR="001627F7" w:rsidRPr="001627F7">
        <w:rPr>
          <w:rFonts w:eastAsia="Aptos" w:cstheme="minorHAnsi"/>
          <w:b/>
          <w:bCs/>
          <w:shadow/>
          <w:color w:val="000000" w:themeColor="text1"/>
          <w:sz w:val="28"/>
          <w:szCs w:val="28"/>
        </w:rPr>
        <w:t xml:space="preserve">But when he, </w:t>
      </w:r>
      <w:r w:rsidR="001627F7" w:rsidRPr="001627F7">
        <w:rPr>
          <w:rFonts w:eastAsia="Aptos" w:cstheme="minorHAnsi"/>
          <w:b/>
          <w:bCs/>
          <w:shadow/>
          <w:color w:val="000000" w:themeColor="text1"/>
          <w:sz w:val="28"/>
          <w:szCs w:val="28"/>
          <w:u w:val="single"/>
        </w:rPr>
        <w:t>the Spirit of truth</w:t>
      </w:r>
      <w:r w:rsidR="001627F7" w:rsidRPr="001627F7">
        <w:rPr>
          <w:rFonts w:eastAsia="Aptos" w:cstheme="minorHAnsi"/>
          <w:b/>
          <w:bCs/>
          <w:shadow/>
          <w:color w:val="000000" w:themeColor="text1"/>
          <w:sz w:val="28"/>
          <w:szCs w:val="28"/>
        </w:rPr>
        <w:t>, comes, he will guide you into all truth. He will not speak on his own; he will speak only what he hears, and he will tell you what is yet to come.</w:t>
      </w:r>
    </w:p>
  </w:footnote>
  <w:footnote w:id="2">
    <w:p w14:paraId="19F2CB31" w14:textId="1707C31D" w:rsidR="003E5D00" w:rsidRPr="003E5D00" w:rsidRDefault="003E5D00">
      <w:pPr>
        <w:pStyle w:val="FootnoteText"/>
        <w:rPr>
          <w:b/>
          <w:bCs/>
          <w:sz w:val="28"/>
          <w:szCs w:val="28"/>
        </w:rPr>
      </w:pPr>
      <w:r w:rsidRPr="003E5D00">
        <w:rPr>
          <w:rStyle w:val="FootnoteReference"/>
          <w:b/>
          <w:bCs/>
          <w:sz w:val="28"/>
          <w:szCs w:val="28"/>
        </w:rPr>
        <w:footnoteRef/>
      </w:r>
      <w:r w:rsidRPr="003E5D00">
        <w:rPr>
          <w:b/>
          <w:bCs/>
          <w:sz w:val="28"/>
          <w:szCs w:val="28"/>
        </w:rPr>
        <w:t xml:space="preserve"> I Corinthians 12:8-11</w:t>
      </w:r>
      <w:r>
        <w:rPr>
          <w:b/>
          <w:bCs/>
          <w:sz w:val="28"/>
          <w:szCs w:val="28"/>
        </w:rPr>
        <w:t>.</w:t>
      </w:r>
    </w:p>
  </w:footnote>
  <w:footnote w:id="3">
    <w:p w14:paraId="670FF5C8" w14:textId="23C180EC" w:rsidR="003E5D00" w:rsidRPr="003E5D00" w:rsidRDefault="003E5D00">
      <w:pPr>
        <w:pStyle w:val="FootnoteText"/>
        <w:rPr>
          <w:b/>
          <w:bCs/>
          <w:sz w:val="28"/>
          <w:szCs w:val="28"/>
        </w:rPr>
      </w:pPr>
      <w:r w:rsidRPr="003E5D00">
        <w:rPr>
          <w:rStyle w:val="FootnoteReference"/>
          <w:b/>
          <w:bCs/>
          <w:sz w:val="28"/>
          <w:szCs w:val="28"/>
        </w:rPr>
        <w:footnoteRef/>
      </w:r>
      <w:r w:rsidRPr="003E5D00">
        <w:rPr>
          <w:b/>
          <w:bCs/>
          <w:sz w:val="28"/>
          <w:szCs w:val="28"/>
        </w:rPr>
        <w:t xml:space="preserve"> Galatians 5:22-23.</w:t>
      </w:r>
    </w:p>
  </w:footnote>
  <w:footnote w:id="4">
    <w:p w14:paraId="715E274A" w14:textId="156CC849" w:rsidR="00075633" w:rsidRPr="00075633" w:rsidRDefault="00075633" w:rsidP="00075633">
      <w:pPr>
        <w:pStyle w:val="FootnoteText"/>
        <w:jc w:val="both"/>
        <w:rPr>
          <w:rFonts w:cstheme="minorHAnsi"/>
          <w:b/>
          <w:bCs/>
          <w:sz w:val="28"/>
          <w:szCs w:val="28"/>
        </w:rPr>
      </w:pPr>
      <w:r w:rsidRPr="00075633">
        <w:rPr>
          <w:rStyle w:val="FootnoteReference"/>
          <w:rFonts w:cstheme="minorHAnsi"/>
          <w:b/>
          <w:bCs/>
          <w:sz w:val="28"/>
          <w:szCs w:val="28"/>
        </w:rPr>
        <w:footnoteRef/>
      </w:r>
      <w:r w:rsidRPr="00075633">
        <w:rPr>
          <w:rFonts w:cstheme="minorHAnsi"/>
          <w:b/>
          <w:bCs/>
          <w:sz w:val="28"/>
          <w:szCs w:val="28"/>
        </w:rPr>
        <w:t xml:space="preserve"> John 16:7 - </w:t>
      </w:r>
      <w:r w:rsidRPr="00075633">
        <w:rPr>
          <w:rFonts w:eastAsia="Aptos" w:cstheme="minorHAnsi"/>
          <w:b/>
          <w:bCs/>
          <w:shadow/>
          <w:color w:val="000000" w:themeColor="text1"/>
          <w:sz w:val="28"/>
          <w:szCs w:val="28"/>
        </w:rPr>
        <w:t xml:space="preserve">But I tell you the truth: It is for your good that I am going away. Unless I go away, the Counselor will not come to you; but if I go, </w:t>
      </w:r>
      <w:r w:rsidRPr="00075633">
        <w:rPr>
          <w:rFonts w:eastAsia="Aptos" w:cstheme="minorHAnsi"/>
          <w:b/>
          <w:bCs/>
          <w:shadow/>
          <w:color w:val="000000" w:themeColor="text1"/>
          <w:sz w:val="28"/>
          <w:szCs w:val="28"/>
          <w:u w:val="single"/>
        </w:rPr>
        <w:t>I will send him to you</w:t>
      </w:r>
      <w:r w:rsidRPr="00075633">
        <w:rPr>
          <w:rFonts w:eastAsia="Aptos" w:cstheme="minorHAnsi"/>
          <w:b/>
          <w:bCs/>
          <w:shadow/>
          <w:color w:val="000000" w:themeColor="text1"/>
          <w:sz w:val="28"/>
          <w:szCs w:val="28"/>
        </w:rPr>
        <w:t xml:space="preserve">. </w:t>
      </w:r>
    </w:p>
  </w:footnote>
  <w:footnote w:id="5">
    <w:p w14:paraId="5CF49EF9" w14:textId="3C3090B9" w:rsidR="006D3519" w:rsidRPr="006D3519" w:rsidRDefault="006D3519">
      <w:pPr>
        <w:pStyle w:val="FootnoteText"/>
        <w:rPr>
          <w:rFonts w:ascii="Segoe UI Symbol" w:hAnsi="Segoe UI Symbol"/>
          <w:b/>
          <w:bCs/>
          <w:sz w:val="28"/>
          <w:szCs w:val="28"/>
        </w:rPr>
      </w:pPr>
      <w:r w:rsidRPr="006D3519">
        <w:rPr>
          <w:rStyle w:val="FootnoteReference"/>
          <w:rFonts w:ascii="Segoe UI Symbol" w:hAnsi="Segoe UI Symbol"/>
          <w:b/>
          <w:bCs/>
          <w:sz w:val="28"/>
          <w:szCs w:val="28"/>
        </w:rPr>
        <w:footnoteRef/>
      </w:r>
      <w:r w:rsidRPr="006D3519">
        <w:rPr>
          <w:rFonts w:ascii="Segoe UI Symbol" w:hAnsi="Segoe UI Symbol"/>
          <w:b/>
          <w:bCs/>
          <w:sz w:val="28"/>
          <w:szCs w:val="28"/>
        </w:rPr>
        <w:t xml:space="preserve"> </w:t>
      </w:r>
      <w:r w:rsidRPr="00110781">
        <w:rPr>
          <w:rFonts w:ascii="Arial" w:eastAsia="Segoe UI Symbol" w:hAnsi="Arial" w:cs="Arial"/>
          <w:b/>
          <w:bCs/>
          <w:shadow/>
          <w:color w:val="000000"/>
          <w:kern w:val="28"/>
          <w:sz w:val="28"/>
          <w:szCs w:val="28"/>
          <w:lang w:val="el-GR"/>
        </w:rPr>
        <w:t>ελέγξει</w:t>
      </w:r>
      <w:r w:rsidRPr="00110781">
        <w:rPr>
          <w:rFonts w:ascii="Arial" w:eastAsia="Segoe UI Symbol" w:hAnsi="Arial" w:cs="Arial"/>
          <w:b/>
          <w:bCs/>
          <w:shadow/>
          <w:color w:val="000000"/>
          <w:kern w:val="28"/>
          <w:sz w:val="28"/>
          <w:szCs w:val="28"/>
        </w:rPr>
        <w:t>.</w:t>
      </w:r>
    </w:p>
  </w:footnote>
  <w:footnote w:id="6">
    <w:p w14:paraId="25FE181B" w14:textId="016ADE38" w:rsidR="00057FF5" w:rsidRPr="00057FF5" w:rsidRDefault="00057FF5">
      <w:pPr>
        <w:pStyle w:val="FootnoteText"/>
        <w:rPr>
          <w:rFonts w:ascii="Segoe UI Symbol" w:hAnsi="Segoe UI Symbol"/>
          <w:b/>
          <w:bCs/>
          <w:sz w:val="28"/>
          <w:szCs w:val="28"/>
        </w:rPr>
      </w:pPr>
      <w:r w:rsidRPr="00057FF5">
        <w:rPr>
          <w:rStyle w:val="FootnoteReference"/>
          <w:rFonts w:ascii="Segoe UI Symbol" w:hAnsi="Segoe UI Symbol"/>
          <w:b/>
          <w:bCs/>
          <w:sz w:val="28"/>
          <w:szCs w:val="28"/>
        </w:rPr>
        <w:footnoteRef/>
      </w:r>
      <w:r w:rsidRPr="00057FF5">
        <w:rPr>
          <w:rFonts w:ascii="Segoe UI Symbol" w:hAnsi="Segoe UI Symbol"/>
          <w:b/>
          <w:bCs/>
          <w:sz w:val="28"/>
          <w:szCs w:val="28"/>
        </w:rPr>
        <w:t xml:space="preserve"> </w:t>
      </w:r>
      <w:r w:rsidRPr="00110781">
        <w:rPr>
          <w:rFonts w:ascii="Arial" w:eastAsia="Segoe UI Symbol" w:hAnsi="Arial" w:cs="Arial"/>
          <w:b/>
          <w:bCs/>
          <w:shadow/>
          <w:color w:val="000000" w:themeColor="text1"/>
          <w:kern w:val="28"/>
          <w:sz w:val="28"/>
          <w:szCs w:val="28"/>
          <w:lang w:val="el-GR"/>
        </w:rPr>
        <w:t>αμαρτία</w:t>
      </w:r>
      <w:r w:rsidRPr="00110781">
        <w:rPr>
          <w:rFonts w:ascii="Arial" w:eastAsia="Segoe UI Symbol" w:hAnsi="Arial" w:cs="Arial"/>
          <w:b/>
          <w:bCs/>
          <w:shadow/>
          <w:color w:val="000000" w:themeColor="text1"/>
          <w:kern w:val="28"/>
          <w:sz w:val="28"/>
          <w:szCs w:val="28"/>
        </w:rPr>
        <w:t>.</w:t>
      </w:r>
    </w:p>
  </w:footnote>
  <w:footnote w:id="7">
    <w:p w14:paraId="3ED83D16" w14:textId="0A7A1ECB" w:rsidR="004C289A" w:rsidRPr="004C289A" w:rsidRDefault="004C289A">
      <w:pPr>
        <w:pStyle w:val="FootnoteText"/>
        <w:rPr>
          <w:rFonts w:ascii="Segoe UI Symbol" w:hAnsi="Segoe UI Symbol"/>
          <w:b/>
          <w:bCs/>
          <w:sz w:val="28"/>
          <w:szCs w:val="28"/>
        </w:rPr>
      </w:pPr>
      <w:r w:rsidRPr="004C289A">
        <w:rPr>
          <w:rStyle w:val="FootnoteReference"/>
          <w:rFonts w:ascii="Segoe UI Symbol" w:hAnsi="Segoe UI Symbol"/>
          <w:b/>
          <w:bCs/>
          <w:sz w:val="28"/>
          <w:szCs w:val="28"/>
        </w:rPr>
        <w:footnoteRef/>
      </w:r>
      <w:r w:rsidRPr="004C289A">
        <w:rPr>
          <w:rFonts w:ascii="Segoe UI Symbol" w:hAnsi="Segoe UI Symbol"/>
          <w:b/>
          <w:bCs/>
          <w:sz w:val="28"/>
          <w:szCs w:val="28"/>
        </w:rPr>
        <w:t xml:space="preserve"> </w:t>
      </w:r>
      <w:r w:rsidRPr="00110781">
        <w:rPr>
          <w:rFonts w:ascii="Arial" w:eastAsia="Segoe UI Symbol" w:hAnsi="Arial" w:cs="Arial"/>
          <w:b/>
          <w:bCs/>
          <w:shadow/>
          <w:color w:val="000000" w:themeColor="text1"/>
          <w:kern w:val="28"/>
          <w:sz w:val="28"/>
          <w:szCs w:val="28"/>
          <w:lang w:val="el-GR"/>
        </w:rPr>
        <w:t>δικαιοσύνη</w:t>
      </w:r>
      <w:r w:rsidRPr="00110781">
        <w:rPr>
          <w:rFonts w:ascii="Arial" w:eastAsia="Segoe UI Symbol" w:hAnsi="Arial" w:cs="Arial"/>
          <w:b/>
          <w:bCs/>
          <w:shadow/>
          <w:color w:val="000000" w:themeColor="text1"/>
          <w:kern w:val="28"/>
          <w:sz w:val="28"/>
          <w:szCs w:val="28"/>
        </w:rPr>
        <w:t>.</w:t>
      </w:r>
    </w:p>
  </w:footnote>
  <w:footnote w:id="8">
    <w:p w14:paraId="68586335" w14:textId="4E9239DD" w:rsidR="008B5C15" w:rsidRPr="008B5C15" w:rsidRDefault="008B5C15">
      <w:pPr>
        <w:pStyle w:val="FootnoteText"/>
        <w:rPr>
          <w:b/>
          <w:bCs/>
          <w:sz w:val="28"/>
          <w:szCs w:val="28"/>
        </w:rPr>
      </w:pPr>
      <w:r w:rsidRPr="008B5C15">
        <w:rPr>
          <w:rStyle w:val="FootnoteReference"/>
          <w:b/>
          <w:bCs/>
          <w:sz w:val="28"/>
          <w:szCs w:val="28"/>
        </w:rPr>
        <w:footnoteRef/>
      </w:r>
      <w:r w:rsidRPr="008B5C15">
        <w:rPr>
          <w:b/>
          <w:bCs/>
          <w:sz w:val="28"/>
          <w:szCs w:val="28"/>
        </w:rPr>
        <w:t xml:space="preserve"> I Corinthians 15::20-23.</w:t>
      </w:r>
    </w:p>
  </w:footnote>
  <w:footnote w:id="9">
    <w:p w14:paraId="72485100" w14:textId="61E03D2E" w:rsidR="008B5C15" w:rsidRPr="008B5C15" w:rsidRDefault="008B5C15">
      <w:pPr>
        <w:pStyle w:val="FootnoteText"/>
        <w:rPr>
          <w:b/>
          <w:bCs/>
          <w:sz w:val="28"/>
          <w:szCs w:val="28"/>
        </w:rPr>
      </w:pPr>
      <w:r w:rsidRPr="008B5C15">
        <w:rPr>
          <w:rStyle w:val="FootnoteReference"/>
          <w:b/>
          <w:bCs/>
          <w:sz w:val="28"/>
          <w:szCs w:val="28"/>
        </w:rPr>
        <w:footnoteRef/>
      </w:r>
      <w:r w:rsidRPr="008B5C15">
        <w:rPr>
          <w:b/>
          <w:bCs/>
          <w:sz w:val="28"/>
          <w:szCs w:val="28"/>
        </w:rPr>
        <w:t xml:space="preserve"> Romans 5:6-8.</w:t>
      </w:r>
    </w:p>
  </w:footnote>
  <w:footnote w:id="10">
    <w:p w14:paraId="54340875" w14:textId="62E73721" w:rsidR="00714DAA" w:rsidRPr="00714DAA" w:rsidRDefault="00714DAA">
      <w:pPr>
        <w:pStyle w:val="FootnoteText"/>
        <w:rPr>
          <w:b/>
          <w:bCs/>
          <w:sz w:val="28"/>
          <w:szCs w:val="28"/>
        </w:rPr>
      </w:pPr>
      <w:r w:rsidRPr="00714DAA">
        <w:rPr>
          <w:rStyle w:val="FootnoteReference"/>
          <w:b/>
          <w:bCs/>
          <w:sz w:val="28"/>
          <w:szCs w:val="28"/>
        </w:rPr>
        <w:footnoteRef/>
      </w:r>
      <w:r w:rsidRPr="00714DAA">
        <w:rPr>
          <w:b/>
          <w:bCs/>
          <w:sz w:val="28"/>
          <w:szCs w:val="28"/>
        </w:rPr>
        <w:t xml:space="preserve"> Hebrews 2:14-15.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38E"/>
    <w:rsid w:val="000032DD"/>
    <w:rsid w:val="00015F6E"/>
    <w:rsid w:val="00025EFF"/>
    <w:rsid w:val="0003564F"/>
    <w:rsid w:val="00057FF5"/>
    <w:rsid w:val="00065C4B"/>
    <w:rsid w:val="00075633"/>
    <w:rsid w:val="0007602B"/>
    <w:rsid w:val="00080D2F"/>
    <w:rsid w:val="00087E3A"/>
    <w:rsid w:val="00095334"/>
    <w:rsid w:val="00095B41"/>
    <w:rsid w:val="00096603"/>
    <w:rsid w:val="000A6AE2"/>
    <w:rsid w:val="000B1577"/>
    <w:rsid w:val="000D207D"/>
    <w:rsid w:val="000E1E0F"/>
    <w:rsid w:val="000E2CB1"/>
    <w:rsid w:val="000F52DF"/>
    <w:rsid w:val="00107972"/>
    <w:rsid w:val="0011012A"/>
    <w:rsid w:val="00110781"/>
    <w:rsid w:val="00115D83"/>
    <w:rsid w:val="0014683F"/>
    <w:rsid w:val="00154C87"/>
    <w:rsid w:val="0015773E"/>
    <w:rsid w:val="001627F7"/>
    <w:rsid w:val="00162825"/>
    <w:rsid w:val="0017666E"/>
    <w:rsid w:val="001874D6"/>
    <w:rsid w:val="001A0119"/>
    <w:rsid w:val="001B5A8A"/>
    <w:rsid w:val="001B7946"/>
    <w:rsid w:val="001C7F1B"/>
    <w:rsid w:val="001F71D6"/>
    <w:rsid w:val="00202269"/>
    <w:rsid w:val="00206AEA"/>
    <w:rsid w:val="00210DC6"/>
    <w:rsid w:val="00236146"/>
    <w:rsid w:val="002426C7"/>
    <w:rsid w:val="00243683"/>
    <w:rsid w:val="00243C84"/>
    <w:rsid w:val="00250DA2"/>
    <w:rsid w:val="00250F8E"/>
    <w:rsid w:val="00254C50"/>
    <w:rsid w:val="002551C2"/>
    <w:rsid w:val="00261E61"/>
    <w:rsid w:val="00262BCC"/>
    <w:rsid w:val="0026343C"/>
    <w:rsid w:val="002701DC"/>
    <w:rsid w:val="00273918"/>
    <w:rsid w:val="0029543F"/>
    <w:rsid w:val="002956B8"/>
    <w:rsid w:val="002A13F0"/>
    <w:rsid w:val="002B6701"/>
    <w:rsid w:val="002D0A16"/>
    <w:rsid w:val="002D44B2"/>
    <w:rsid w:val="002D719E"/>
    <w:rsid w:val="002F050A"/>
    <w:rsid w:val="0030450E"/>
    <w:rsid w:val="00315953"/>
    <w:rsid w:val="00337C6C"/>
    <w:rsid w:val="003438EB"/>
    <w:rsid w:val="00352EC6"/>
    <w:rsid w:val="0035709C"/>
    <w:rsid w:val="0036249F"/>
    <w:rsid w:val="0036411B"/>
    <w:rsid w:val="003679B0"/>
    <w:rsid w:val="0037611C"/>
    <w:rsid w:val="00381AE5"/>
    <w:rsid w:val="0038342E"/>
    <w:rsid w:val="003931FA"/>
    <w:rsid w:val="003A0877"/>
    <w:rsid w:val="003A14A5"/>
    <w:rsid w:val="003A3233"/>
    <w:rsid w:val="003A4F1F"/>
    <w:rsid w:val="003B5CBE"/>
    <w:rsid w:val="003C203C"/>
    <w:rsid w:val="003C2632"/>
    <w:rsid w:val="003D2D8F"/>
    <w:rsid w:val="003D3D79"/>
    <w:rsid w:val="003E0D34"/>
    <w:rsid w:val="003E5D00"/>
    <w:rsid w:val="003F39F5"/>
    <w:rsid w:val="00405050"/>
    <w:rsid w:val="0042255C"/>
    <w:rsid w:val="004226E3"/>
    <w:rsid w:val="00427973"/>
    <w:rsid w:val="00431243"/>
    <w:rsid w:val="0044335A"/>
    <w:rsid w:val="004474DC"/>
    <w:rsid w:val="00451C4F"/>
    <w:rsid w:val="004805C1"/>
    <w:rsid w:val="0048374E"/>
    <w:rsid w:val="00486DB9"/>
    <w:rsid w:val="00495E9D"/>
    <w:rsid w:val="00495F80"/>
    <w:rsid w:val="004C11C2"/>
    <w:rsid w:val="004C18F1"/>
    <w:rsid w:val="004C289A"/>
    <w:rsid w:val="004C2A69"/>
    <w:rsid w:val="004C5058"/>
    <w:rsid w:val="004D156B"/>
    <w:rsid w:val="004E37A7"/>
    <w:rsid w:val="004E5377"/>
    <w:rsid w:val="004F142B"/>
    <w:rsid w:val="004F469A"/>
    <w:rsid w:val="00501630"/>
    <w:rsid w:val="005073F8"/>
    <w:rsid w:val="00510B79"/>
    <w:rsid w:val="00517776"/>
    <w:rsid w:val="00520AA1"/>
    <w:rsid w:val="00521F43"/>
    <w:rsid w:val="00523B2A"/>
    <w:rsid w:val="0054350A"/>
    <w:rsid w:val="0055566E"/>
    <w:rsid w:val="00556011"/>
    <w:rsid w:val="00557373"/>
    <w:rsid w:val="00567F59"/>
    <w:rsid w:val="00570E8E"/>
    <w:rsid w:val="00584D80"/>
    <w:rsid w:val="00593901"/>
    <w:rsid w:val="005A0A48"/>
    <w:rsid w:val="005B15DF"/>
    <w:rsid w:val="005B3804"/>
    <w:rsid w:val="005B45E0"/>
    <w:rsid w:val="005C546E"/>
    <w:rsid w:val="005D02FD"/>
    <w:rsid w:val="005D61E0"/>
    <w:rsid w:val="005E29C7"/>
    <w:rsid w:val="00605235"/>
    <w:rsid w:val="00610DAE"/>
    <w:rsid w:val="00621F68"/>
    <w:rsid w:val="00623DD9"/>
    <w:rsid w:val="00630DD2"/>
    <w:rsid w:val="00640109"/>
    <w:rsid w:val="00646933"/>
    <w:rsid w:val="00653127"/>
    <w:rsid w:val="006552B7"/>
    <w:rsid w:val="006776B5"/>
    <w:rsid w:val="00693713"/>
    <w:rsid w:val="006B02BC"/>
    <w:rsid w:val="006B47B4"/>
    <w:rsid w:val="006B4B9A"/>
    <w:rsid w:val="006D3519"/>
    <w:rsid w:val="006D4BC5"/>
    <w:rsid w:val="006D602B"/>
    <w:rsid w:val="006E7A53"/>
    <w:rsid w:val="006F18BB"/>
    <w:rsid w:val="00714DAA"/>
    <w:rsid w:val="007166AA"/>
    <w:rsid w:val="007274EF"/>
    <w:rsid w:val="00735AF9"/>
    <w:rsid w:val="00750064"/>
    <w:rsid w:val="007841C6"/>
    <w:rsid w:val="00796279"/>
    <w:rsid w:val="007A5299"/>
    <w:rsid w:val="007A6238"/>
    <w:rsid w:val="007A7426"/>
    <w:rsid w:val="007A754C"/>
    <w:rsid w:val="007B0D52"/>
    <w:rsid w:val="007C237B"/>
    <w:rsid w:val="007D1E0C"/>
    <w:rsid w:val="007E0640"/>
    <w:rsid w:val="007E2D1B"/>
    <w:rsid w:val="007E443E"/>
    <w:rsid w:val="007F03CC"/>
    <w:rsid w:val="007F3A8B"/>
    <w:rsid w:val="00815EA1"/>
    <w:rsid w:val="0083048B"/>
    <w:rsid w:val="00830875"/>
    <w:rsid w:val="00840EC1"/>
    <w:rsid w:val="008459C3"/>
    <w:rsid w:val="0085340A"/>
    <w:rsid w:val="008604FB"/>
    <w:rsid w:val="00876B91"/>
    <w:rsid w:val="00885500"/>
    <w:rsid w:val="00885CCD"/>
    <w:rsid w:val="008861F4"/>
    <w:rsid w:val="0088670D"/>
    <w:rsid w:val="00886A42"/>
    <w:rsid w:val="0089101E"/>
    <w:rsid w:val="00892FEB"/>
    <w:rsid w:val="008B524A"/>
    <w:rsid w:val="008B5C15"/>
    <w:rsid w:val="008B6077"/>
    <w:rsid w:val="008C082B"/>
    <w:rsid w:val="008C21AD"/>
    <w:rsid w:val="008D03E5"/>
    <w:rsid w:val="008D50E2"/>
    <w:rsid w:val="008D796E"/>
    <w:rsid w:val="008E08B2"/>
    <w:rsid w:val="008E527E"/>
    <w:rsid w:val="008E54AA"/>
    <w:rsid w:val="00911CD8"/>
    <w:rsid w:val="00916634"/>
    <w:rsid w:val="00920F38"/>
    <w:rsid w:val="0092453B"/>
    <w:rsid w:val="00925107"/>
    <w:rsid w:val="0092738E"/>
    <w:rsid w:val="00933FE3"/>
    <w:rsid w:val="009535E4"/>
    <w:rsid w:val="00957B68"/>
    <w:rsid w:val="0096138A"/>
    <w:rsid w:val="00971780"/>
    <w:rsid w:val="009778AF"/>
    <w:rsid w:val="00982B50"/>
    <w:rsid w:val="009A3CEE"/>
    <w:rsid w:val="009B387C"/>
    <w:rsid w:val="009C0707"/>
    <w:rsid w:val="009C3184"/>
    <w:rsid w:val="009C3AD3"/>
    <w:rsid w:val="009C5A51"/>
    <w:rsid w:val="009D57B2"/>
    <w:rsid w:val="009D7A27"/>
    <w:rsid w:val="009E43BD"/>
    <w:rsid w:val="009E5CB6"/>
    <w:rsid w:val="009F52D5"/>
    <w:rsid w:val="00A032D1"/>
    <w:rsid w:val="00A10F17"/>
    <w:rsid w:val="00A26A62"/>
    <w:rsid w:val="00A36114"/>
    <w:rsid w:val="00A44F9B"/>
    <w:rsid w:val="00A467FA"/>
    <w:rsid w:val="00A55A02"/>
    <w:rsid w:val="00A662BC"/>
    <w:rsid w:val="00A7089D"/>
    <w:rsid w:val="00A740E8"/>
    <w:rsid w:val="00A76934"/>
    <w:rsid w:val="00A81A18"/>
    <w:rsid w:val="00A82F9A"/>
    <w:rsid w:val="00A83030"/>
    <w:rsid w:val="00A85F26"/>
    <w:rsid w:val="00A93FED"/>
    <w:rsid w:val="00AA0642"/>
    <w:rsid w:val="00AA4004"/>
    <w:rsid w:val="00AA6A19"/>
    <w:rsid w:val="00AB2345"/>
    <w:rsid w:val="00AD1A11"/>
    <w:rsid w:val="00AD6497"/>
    <w:rsid w:val="00AE27F0"/>
    <w:rsid w:val="00AE2E8C"/>
    <w:rsid w:val="00AF5812"/>
    <w:rsid w:val="00B11B40"/>
    <w:rsid w:val="00B2411A"/>
    <w:rsid w:val="00B339D8"/>
    <w:rsid w:val="00B52A7C"/>
    <w:rsid w:val="00B5616A"/>
    <w:rsid w:val="00B70BB4"/>
    <w:rsid w:val="00B72E17"/>
    <w:rsid w:val="00B80516"/>
    <w:rsid w:val="00B900D9"/>
    <w:rsid w:val="00B908C4"/>
    <w:rsid w:val="00B954A0"/>
    <w:rsid w:val="00B95E8C"/>
    <w:rsid w:val="00BA32AB"/>
    <w:rsid w:val="00BB5312"/>
    <w:rsid w:val="00BD6323"/>
    <w:rsid w:val="00BE2036"/>
    <w:rsid w:val="00BE23ED"/>
    <w:rsid w:val="00BE733C"/>
    <w:rsid w:val="00BE7890"/>
    <w:rsid w:val="00C00110"/>
    <w:rsid w:val="00C01AA4"/>
    <w:rsid w:val="00C023D9"/>
    <w:rsid w:val="00C13AEC"/>
    <w:rsid w:val="00C32C50"/>
    <w:rsid w:val="00C3432A"/>
    <w:rsid w:val="00C37C81"/>
    <w:rsid w:val="00C44CFC"/>
    <w:rsid w:val="00C464F3"/>
    <w:rsid w:val="00C57C8A"/>
    <w:rsid w:val="00C620D0"/>
    <w:rsid w:val="00C640F7"/>
    <w:rsid w:val="00C729E1"/>
    <w:rsid w:val="00C97855"/>
    <w:rsid w:val="00CB0175"/>
    <w:rsid w:val="00CB3200"/>
    <w:rsid w:val="00CB7497"/>
    <w:rsid w:val="00CC0565"/>
    <w:rsid w:val="00CC3E18"/>
    <w:rsid w:val="00CC7893"/>
    <w:rsid w:val="00CE4519"/>
    <w:rsid w:val="00CF601A"/>
    <w:rsid w:val="00CF6590"/>
    <w:rsid w:val="00D0071F"/>
    <w:rsid w:val="00D118E2"/>
    <w:rsid w:val="00D23BDD"/>
    <w:rsid w:val="00D33A3A"/>
    <w:rsid w:val="00D34B7C"/>
    <w:rsid w:val="00D34F12"/>
    <w:rsid w:val="00D353DF"/>
    <w:rsid w:val="00D40680"/>
    <w:rsid w:val="00D42D43"/>
    <w:rsid w:val="00D4343E"/>
    <w:rsid w:val="00D46E9A"/>
    <w:rsid w:val="00D543D8"/>
    <w:rsid w:val="00D55BF1"/>
    <w:rsid w:val="00D629C3"/>
    <w:rsid w:val="00D62CB6"/>
    <w:rsid w:val="00D65C8C"/>
    <w:rsid w:val="00D66467"/>
    <w:rsid w:val="00D919FB"/>
    <w:rsid w:val="00DA39DF"/>
    <w:rsid w:val="00DB39FD"/>
    <w:rsid w:val="00DB70EF"/>
    <w:rsid w:val="00DC193E"/>
    <w:rsid w:val="00DC64FE"/>
    <w:rsid w:val="00DC6618"/>
    <w:rsid w:val="00DD4015"/>
    <w:rsid w:val="00DD6DD8"/>
    <w:rsid w:val="00DE7C26"/>
    <w:rsid w:val="00DF2119"/>
    <w:rsid w:val="00DF426A"/>
    <w:rsid w:val="00E058F7"/>
    <w:rsid w:val="00E072F0"/>
    <w:rsid w:val="00E10E68"/>
    <w:rsid w:val="00E33DD2"/>
    <w:rsid w:val="00E35579"/>
    <w:rsid w:val="00E37A7F"/>
    <w:rsid w:val="00E4042E"/>
    <w:rsid w:val="00E42410"/>
    <w:rsid w:val="00E47955"/>
    <w:rsid w:val="00E507F5"/>
    <w:rsid w:val="00E50F3D"/>
    <w:rsid w:val="00E5186C"/>
    <w:rsid w:val="00E53965"/>
    <w:rsid w:val="00E63689"/>
    <w:rsid w:val="00E65D04"/>
    <w:rsid w:val="00E6720F"/>
    <w:rsid w:val="00E72647"/>
    <w:rsid w:val="00E728BE"/>
    <w:rsid w:val="00E8210F"/>
    <w:rsid w:val="00E848F7"/>
    <w:rsid w:val="00E96D04"/>
    <w:rsid w:val="00EA0662"/>
    <w:rsid w:val="00EA4351"/>
    <w:rsid w:val="00EB5F98"/>
    <w:rsid w:val="00EB6F77"/>
    <w:rsid w:val="00ED6E0C"/>
    <w:rsid w:val="00ED7934"/>
    <w:rsid w:val="00EE4551"/>
    <w:rsid w:val="00EE5FA7"/>
    <w:rsid w:val="00EF1CF9"/>
    <w:rsid w:val="00F02D3F"/>
    <w:rsid w:val="00F151BE"/>
    <w:rsid w:val="00F17D2E"/>
    <w:rsid w:val="00F240AE"/>
    <w:rsid w:val="00F56DEE"/>
    <w:rsid w:val="00F61B05"/>
    <w:rsid w:val="00F72324"/>
    <w:rsid w:val="00F75E5A"/>
    <w:rsid w:val="00F82EE9"/>
    <w:rsid w:val="00FB04EE"/>
    <w:rsid w:val="00FB4A76"/>
    <w:rsid w:val="00FB4BE8"/>
    <w:rsid w:val="00FB5E15"/>
    <w:rsid w:val="00FB6478"/>
    <w:rsid w:val="00FC6F52"/>
    <w:rsid w:val="00FC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99DF0"/>
  <w15:docId w15:val="{59B4618F-8A6D-4D34-8662-733EC9C9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2738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2738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38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79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79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79B0"/>
    <w:rPr>
      <w:vertAlign w:val="superscript"/>
    </w:rPr>
  </w:style>
  <w:style w:type="paragraph" w:customStyle="1" w:styleId="Heading">
    <w:name w:val="Heading"/>
    <w:rsid w:val="0083048B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49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693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biblelifemessag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2012-04-20T00:00:00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12C12D-0EAA-44AD-9F77-33766564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Who  is  the  Counselor  &amp;  What  Will  He  Do?</vt:lpstr>
    </vt:vector>
  </TitlesOfParts>
  <Company>Bible  life  messages</Company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 is  the  Counselor  &amp;  What  Will  He  Do?</dc:title>
  <dc:subject>John 16:7-11</dc:subject>
  <dc:creator>Stephen Thomason</dc:creator>
  <cp:lastModifiedBy>Stephen Thomason</cp:lastModifiedBy>
  <cp:revision>3</cp:revision>
  <cp:lastPrinted>2025-05-05T20:48:00Z</cp:lastPrinted>
  <dcterms:created xsi:type="dcterms:W3CDTF">2025-05-05T20:47:00Z</dcterms:created>
  <dcterms:modified xsi:type="dcterms:W3CDTF">2025-05-05T20:59:00Z</dcterms:modified>
</cp:coreProperties>
</file>