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6605" w14:textId="77777777" w:rsidR="000A7E40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557D99D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38.15pt;margin-top:21pt;width:532pt;height:710pt;z-index:-251659264;mso-wrap-distance-left:0;mso-wrap-distance-right:0;mso-position-horizontal-relative:page;mso-position-vertical-relative:page" filled="f" stroked="f">
            <v:textbox inset="0,0,0,0">
              <w:txbxContent>
                <w:p w14:paraId="2CDFF8E0" w14:textId="77777777" w:rsidR="00761860" w:rsidRDefault="00761860" w:rsidP="00761860">
                  <w:pPr>
                    <w:pStyle w:val="Title"/>
                    <w:widowControl w:val="0"/>
                  </w:pPr>
                  <w:r>
                    <w:t>The Impact of God’s Word</w:t>
                  </w:r>
                </w:p>
                <w:p w14:paraId="275B768E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7ADFDC81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>Intro:</w:t>
                  </w:r>
                </w:p>
                <w:p w14:paraId="791B4688" w14:textId="77777777" w:rsidR="00761860" w:rsidRDefault="008438CD" w:rsidP="00761860">
                  <w:pPr>
                    <w:pStyle w:val="Text"/>
                    <w:widowControl w:val="0"/>
                  </w:pPr>
                  <w:r>
                    <w:t>1</w:t>
                  </w:r>
                  <w:r w:rsidR="00761860">
                    <w:t>.  The affect the word of God has on a person’s life depends upon the condition of their heart!</w:t>
                  </w:r>
                </w:p>
                <w:p w14:paraId="266DD169" w14:textId="77777777" w:rsidR="00761860" w:rsidRDefault="008438CD" w:rsidP="00761860">
                  <w:pPr>
                    <w:pStyle w:val="Text"/>
                    <w:widowControl w:val="0"/>
                  </w:pPr>
                  <w:r>
                    <w:t>2</w:t>
                  </w:r>
                  <w:r w:rsidR="00761860">
                    <w:t>.  When you witness to someone &amp; they don’t respond, does that mean you are a failure?</w:t>
                  </w:r>
                </w:p>
                <w:p w14:paraId="5E076250" w14:textId="77777777" w:rsidR="00761860" w:rsidRDefault="008438CD" w:rsidP="00761860">
                  <w:pPr>
                    <w:pStyle w:val="Text"/>
                    <w:widowControl w:val="0"/>
                  </w:pPr>
                  <w:r>
                    <w:t>3</w:t>
                  </w:r>
                  <w:r w:rsidR="00761860">
                    <w:t>.  This passage explains why the same word of God has different affects on different people.</w:t>
                  </w:r>
                </w:p>
                <w:p w14:paraId="5C53879A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0B861868" w14:textId="77777777" w:rsidR="00761860" w:rsidRDefault="00761860" w:rsidP="00761860">
                  <w:pPr>
                    <w:pStyle w:val="Scripture"/>
                    <w:widowControl w:val="0"/>
                  </w:pPr>
                  <w:r>
                    <w:t>Luke 8:4-8, 11-15</w:t>
                  </w:r>
                </w:p>
                <w:p w14:paraId="3263121E" w14:textId="77777777" w:rsidR="008438CD" w:rsidRDefault="008438CD" w:rsidP="008438CD">
                  <w:pPr>
                    <w:pStyle w:val="Text"/>
                    <w:widowControl w:val="0"/>
                  </w:pPr>
                </w:p>
                <w:p w14:paraId="1DBAD58D" w14:textId="77777777" w:rsidR="00761860" w:rsidRDefault="008438CD" w:rsidP="008438CD">
                  <w:pPr>
                    <w:pStyle w:val="Text"/>
                    <w:widowControl w:val="0"/>
                  </w:pPr>
                  <w:r>
                    <w:t xml:space="preserve">4.  </w:t>
                  </w:r>
                  <w:r>
                    <w:rPr>
                      <w:color w:val="006600"/>
                    </w:rPr>
                    <w:t>ILL: The Explanation of the Field.</w:t>
                  </w:r>
                </w:p>
                <w:p w14:paraId="239F5518" w14:textId="77777777" w:rsidR="00761860" w:rsidRDefault="00761860" w:rsidP="00761860">
                  <w:pPr>
                    <w:pStyle w:val="Heading"/>
                    <w:widowControl w:val="0"/>
                  </w:pPr>
                  <w:r>
                    <w:t>I.  v5 &amp; 12 - The Hard Heart</w:t>
                  </w:r>
                </w:p>
                <w:p w14:paraId="32904F83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993300"/>
                    </w:rPr>
                    <w:t>v5</w:t>
                  </w:r>
                  <w:r>
                    <w:t xml:space="preserve"> - The condition of the ground.</w:t>
                  </w:r>
                </w:p>
                <w:p w14:paraId="65472D9A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1.  What was the condition? The path between the fields was made hard by people continually walking on </w:t>
                  </w:r>
                  <w:r>
                    <w:tab/>
                  </w:r>
                  <w:r>
                    <w:tab/>
                    <w:t xml:space="preserve">it. </w:t>
                  </w:r>
                  <w:r>
                    <w:rPr>
                      <w:color w:val="006600"/>
                    </w:rPr>
                    <w:t>ILL: Grass in front of the Field House</w:t>
                  </w:r>
                  <w:r>
                    <w:t>.</w:t>
                  </w:r>
                </w:p>
                <w:p w14:paraId="76AD650D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2.  How did that affect the seed? As the farmer sowed the seed, some fell on the path remaining on top of </w:t>
                  </w:r>
                  <w:r>
                    <w:tab/>
                  </w:r>
                  <w:r>
                    <w:tab/>
                    <w:t>the ground.</w:t>
                  </w:r>
                </w:p>
                <w:p w14:paraId="750AAA71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3.  The birds would come &amp; eat the seed. </w:t>
                  </w:r>
                  <w:r>
                    <w:rPr>
                      <w:color w:val="006600"/>
                    </w:rPr>
                    <w:t>ILL: Dad trying to seed our lawn in Reseda</w:t>
                  </w:r>
                  <w:r>
                    <w:t>.</w:t>
                  </w:r>
                </w:p>
                <w:p w14:paraId="3539A1AB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993300"/>
                    </w:rPr>
                    <w:t>v12</w:t>
                  </w:r>
                  <w:r>
                    <w:t xml:space="preserve"> - The condition of your heart.</w:t>
                  </w:r>
                </w:p>
                <w:p w14:paraId="7EFBF742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1.  Do you hear the word of God with a closed mind or an indifferent attitude?</w:t>
                  </w:r>
                </w:p>
                <w:p w14:paraId="23498C86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2.  Are you too proud to be taught something new?</w:t>
                  </w:r>
                </w:p>
                <w:p w14:paraId="57A0B9BC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3.  Are you so loyal to what you were taught in the past that you automatically reject any information </w:t>
                  </w:r>
                  <w:r>
                    <w:tab/>
                  </w:r>
                  <w:r>
                    <w:tab/>
                    <w:t>that might be different?</w:t>
                  </w:r>
                </w:p>
                <w:p w14:paraId="4C023EF5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After all, what would your old teacher say?</w:t>
                  </w:r>
                </w:p>
                <w:p w14:paraId="0D3618CB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Would you still be accepted by your friends or relatives who believe the old way? This is the </w:t>
                  </w:r>
                  <w:r>
                    <w:tab/>
                  </w:r>
                  <w:r>
                    <w:tab/>
                  </w:r>
                  <w:r>
                    <w:tab/>
                    <w:t>reason some scientists can’t tolerate the idea of Creation!</w:t>
                  </w:r>
                </w:p>
                <w:p w14:paraId="6F61EAC7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c.  Would you rather reject what would require you to change your life than to give up what you’re </w:t>
                  </w:r>
                  <w:r>
                    <w:tab/>
                  </w:r>
                  <w:r>
                    <w:tab/>
                  </w:r>
                  <w:r>
                    <w:tab/>
                    <w:t>used to?</w:t>
                  </w:r>
                </w:p>
                <w:p w14:paraId="1A78B5A1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d.  Why do you suppose Nicodemus came to Jesus at night?</w:t>
                  </w:r>
                </w:p>
                <w:p w14:paraId="23DC932B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60069C81" w14:textId="77777777" w:rsidR="00761860" w:rsidRDefault="00761860" w:rsidP="00761860">
                  <w:pPr>
                    <w:pStyle w:val="Heading"/>
                    <w:widowControl w:val="0"/>
                  </w:pPr>
                  <w:r>
                    <w:t>II.  v6 &amp; 13 - The Shallow Heart</w:t>
                  </w:r>
                </w:p>
                <w:p w14:paraId="78AEF06E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993300"/>
                    </w:rPr>
                    <w:t>v6</w:t>
                  </w:r>
                  <w:r>
                    <w:t xml:space="preserve"> - The condition of the ground.</w:t>
                  </w:r>
                </w:p>
                <w:p w14:paraId="6A4A978E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1.  What was the condition? In Palestine there is hard Limestone rock just a few inches beneath good </w:t>
                  </w:r>
                  <w:r>
                    <w:tab/>
                  </w:r>
                  <w:r>
                    <w:tab/>
                    <w:t>dirt.</w:t>
                  </w:r>
                </w:p>
                <w:p w14:paraId="4AA51C7E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2.  The seed penetrates easily &amp; germinates fast because the ground is warmed by the sun.</w:t>
                  </w:r>
                </w:p>
                <w:p w14:paraId="3B42FBEB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3.  How did that affect the seed? When the seeds try to find moisture they can’t penetrate the rock - so </w:t>
                  </w:r>
                  <w:r>
                    <w:tab/>
                  </w:r>
                  <w:r>
                    <w:tab/>
                    <w:t>the plant becomes scorched &amp; dies.</w:t>
                  </w:r>
                </w:p>
                <w:p w14:paraId="13C740AA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993300"/>
                    </w:rPr>
                    <w:t>v13</w:t>
                  </w:r>
                  <w:r>
                    <w:t xml:space="preserve"> - The condition of your heart.</w:t>
                  </w:r>
                </w:p>
                <w:p w14:paraId="5E086883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1.  Are you quick to accept new ideas, but don’t think things out first?</w:t>
                  </w:r>
                </w:p>
                <w:p w14:paraId="039E509F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2.  Do you quickly accept every new idea that comes along but then quickly drop it for something else?</w:t>
                  </w:r>
                </w:p>
                <w:p w14:paraId="6B878DDE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</w:t>
                  </w:r>
                  <w:r>
                    <w:rPr>
                      <w:color w:val="006600"/>
                    </w:rPr>
                    <w:t>ILL: Pliable in Pilgrim’s Progress.</w:t>
                  </w:r>
                </w:p>
                <w:p w14:paraId="4A5A80FF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</w:t>
                  </w:r>
                  <w:r>
                    <w:rPr>
                      <w:color w:val="006600"/>
                    </w:rPr>
                    <w:t>ILL: Interviews with Conscientious Objectors.</w:t>
                  </w:r>
                </w:p>
                <w:p w14:paraId="0D13A084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3.  Sometimes people get an emotional high when they are baptized but when feelings calm down they </w:t>
                  </w:r>
                  <w:r>
                    <w:tab/>
                  </w:r>
                  <w:r>
                    <w:tab/>
                    <w:t xml:space="preserve">get discouraged with their faith. </w:t>
                  </w:r>
                  <w:r>
                    <w:rPr>
                      <w:color w:val="006600"/>
                    </w:rPr>
                    <w:t>ILL: Ministry in Long Beach.</w:t>
                  </w:r>
                </w:p>
                <w:p w14:paraId="45018E51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67BD9343" w14:textId="77777777" w:rsidR="00761860" w:rsidRDefault="00761860" w:rsidP="00761860">
                  <w:pPr>
                    <w:pStyle w:val="Heading"/>
                    <w:widowControl w:val="0"/>
                  </w:pPr>
                  <w:r>
                    <w:t>III.  v7 &amp; 14 - The World Oriented Heart</w:t>
                  </w:r>
                </w:p>
                <w:p w14:paraId="6EC7695F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993300"/>
                    </w:rPr>
                    <w:t xml:space="preserve">v7 </w:t>
                  </w:r>
                  <w:r>
                    <w:t>- The condition of the ground.</w:t>
                  </w:r>
                </w:p>
                <w:p w14:paraId="73226143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1.  What was the condition? Tilled ground along the edge of the field, next to the rock wall, looks decep-</w:t>
                  </w:r>
                  <w:r>
                    <w:tab/>
                  </w:r>
                  <w:r>
                    <w:tab/>
                    <w:t>tive because the seed falls next to churned up grass, weeds &amp; old roots.</w:t>
                  </w:r>
                </w:p>
                <w:p w14:paraId="08FA3C02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2.  How did that affect the seed? Old weeds germinate faster than the good seed &amp; choke out much of it </w:t>
                  </w:r>
                  <w:r>
                    <w:tab/>
                  </w:r>
                  <w:r>
                    <w:tab/>
                    <w:t>in the process.</w:t>
                  </w:r>
                </w:p>
                <w:p w14:paraId="02DCC52A" w14:textId="77777777" w:rsidR="00761860" w:rsidRDefault="00761860" w:rsidP="00761860">
                  <w:pPr>
                    <w:widowControl w:val="0"/>
                  </w:pPr>
                  <w:r>
                    <w:t> </w:t>
                  </w:r>
                </w:p>
                <w:p w14:paraId="6A8484B8" w14:textId="77777777" w:rsidR="000A7E40" w:rsidRPr="00A21C41" w:rsidRDefault="000A7E40" w:rsidP="00A21C41"/>
              </w:txbxContent>
            </v:textbox>
            <w10:wrap type="square" anchorx="page" anchory="page"/>
          </v:shape>
        </w:pict>
      </w:r>
    </w:p>
    <w:p w14:paraId="2030CC86" w14:textId="77777777" w:rsidR="000A7E40" w:rsidRDefault="000A7E40">
      <w:pPr>
        <w:sectPr w:rsidR="000A7E40" w:rsidSect="003067A2">
          <w:pgSz w:w="12240" w:h="16834"/>
          <w:pgMar w:top="420" w:right="837" w:bottom="324" w:left="763" w:header="720" w:footer="720" w:gutter="0"/>
          <w:cols w:space="720"/>
        </w:sectPr>
      </w:pPr>
    </w:p>
    <w:p w14:paraId="0B22EA27" w14:textId="77777777" w:rsidR="000A7E40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4E844F88">
          <v:shape id="_x0000_s1026" type="#_x0000_t202" style="position:absolute;margin-left:33.85pt;margin-top:43pt;width:535pt;height:659pt;z-index:-251658240;mso-wrap-distance-left:0;mso-wrap-distance-right:0;mso-position-horizontal-relative:page;mso-position-vertical-relative:page" filled="f" stroked="f">
            <v:textbox inset="0,0,0,0">
              <w:txbxContent>
                <w:p w14:paraId="6CDC7C8E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993300"/>
                    </w:rPr>
                    <w:t>v14</w:t>
                  </w:r>
                  <w:r>
                    <w:t xml:space="preserve"> - The condition of your heart.</w:t>
                  </w:r>
                </w:p>
                <w:p w14:paraId="61A354D6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1.  Do you allow some of the world’s interests to crowd out the word of God in your heart?</w:t>
                  </w:r>
                </w:p>
                <w:p w14:paraId="51FA7C51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</w:t>
                  </w:r>
                  <w:r>
                    <w:rPr>
                      <w:color w:val="006600"/>
                    </w:rPr>
                    <w:t xml:space="preserve">Life’s worries </w:t>
                  </w:r>
                  <w:r>
                    <w:t>(</w:t>
                  </w:r>
                  <w:r>
                    <w:rPr>
                      <w:rFonts w:ascii="Gentium" w:hAnsi="Gentium"/>
                      <w:lang w:val="el-GR"/>
                    </w:rPr>
                    <w:t>μέριμνα</w:t>
                  </w:r>
                  <w:r>
                    <w:t xml:space="preserve">) = care, anxiety. But the Lord told you not to be anxious about food </w:t>
                  </w:r>
                  <w:r>
                    <w:tab/>
                  </w:r>
                  <w:r>
                    <w:tab/>
                  </w:r>
                  <w:r>
                    <w:tab/>
                    <w:t>(</w:t>
                  </w:r>
                  <w:r>
                    <w:rPr>
                      <w:color w:val="006600"/>
                    </w:rPr>
                    <w:t>ILL: Birds</w:t>
                  </w:r>
                  <w:r>
                    <w:t>) or clothing (</w:t>
                  </w:r>
                  <w:r>
                    <w:rPr>
                      <w:color w:val="006600"/>
                    </w:rPr>
                    <w:t>ILL: Lilies</w:t>
                  </w:r>
                  <w:r>
                    <w:t xml:space="preserve">) - </w:t>
                  </w:r>
                  <w:r>
                    <w:rPr>
                      <w:color w:val="993300"/>
                    </w:rPr>
                    <w:t>Matt 6:26-30</w:t>
                  </w:r>
                  <w:r>
                    <w:t>.</w:t>
                  </w:r>
                </w:p>
                <w:p w14:paraId="118022D2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</w:t>
                  </w:r>
                  <w:r>
                    <w:rPr>
                      <w:color w:val="006600"/>
                    </w:rPr>
                    <w:t>Riches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πλοῦτος</w:t>
                  </w:r>
                  <w:r>
                    <w:t>) = wealth, the focus of life is geared to obtaining money.</w:t>
                  </w:r>
                </w:p>
                <w:p w14:paraId="7BC47B46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c.  </w:t>
                  </w:r>
                  <w:r>
                    <w:rPr>
                      <w:color w:val="006600"/>
                    </w:rPr>
                    <w:t>Pleasures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ἡδονή</w:t>
                  </w:r>
                  <w:r>
                    <w:t xml:space="preserve">) = lust, sensual ideas, trying to get as much pleasure out of life as possible.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006600"/>
                    </w:rPr>
                    <w:t>ILL: Annie Denver: “John lived his life to the fullest”</w:t>
                  </w:r>
                  <w:r>
                    <w:t>.</w:t>
                  </w:r>
                </w:p>
                <w:p w14:paraId="3BBA13FB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2.  These interests do not have to be bad ones - just be of more priority than the Lord is to you!</w:t>
                  </w:r>
                </w:p>
                <w:p w14:paraId="6C9D5F38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</w:t>
                  </w:r>
                  <w:r>
                    <w:rPr>
                      <w:color w:val="006600"/>
                    </w:rPr>
                    <w:t xml:space="preserve">ILL: Mary &amp; Martha </w:t>
                  </w:r>
                  <w:r>
                    <w:t>(</w:t>
                  </w:r>
                  <w:r>
                    <w:rPr>
                      <w:color w:val="993300"/>
                    </w:rPr>
                    <w:t>Lk 10:38-42</w:t>
                  </w:r>
                  <w:r>
                    <w:t>).</w:t>
                  </w:r>
                </w:p>
                <w:p w14:paraId="6C5ADBC8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If you’re too busy with good things to pray &amp; study your Bible - your too busy!</w:t>
                  </w:r>
                </w:p>
                <w:p w14:paraId="74AE6BFB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Too many good &amp; worthwhile things can crowd out the best &amp; most worthwhile!</w:t>
                  </w:r>
                </w:p>
                <w:p w14:paraId="627184C7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37FFA53A" w14:textId="77777777" w:rsidR="00761860" w:rsidRDefault="00761860" w:rsidP="00761860">
                  <w:pPr>
                    <w:pStyle w:val="Heading"/>
                    <w:widowControl w:val="0"/>
                  </w:pPr>
                  <w:r>
                    <w:t>IV.  v8 &amp; 15 - The Receptive Heart</w:t>
                  </w:r>
                </w:p>
                <w:p w14:paraId="6572813A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993300"/>
                    </w:rPr>
                    <w:t>v8</w:t>
                  </w:r>
                  <w:r>
                    <w:t xml:space="preserve"> - The condition of the ground.</w:t>
                  </w:r>
                </w:p>
                <w:p w14:paraId="74D48222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1.  What was the condition? The good ground was deep, clean &amp; fertile.</w:t>
                  </w:r>
                </w:p>
                <w:p w14:paraId="17913A0E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2.  How did that affect the seed? The seed that grew there multiplied a hundred times!</w:t>
                  </w:r>
                </w:p>
                <w:p w14:paraId="396CED8C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993300"/>
                    </w:rPr>
                    <w:t>v15</w:t>
                  </w:r>
                  <w:r>
                    <w:t xml:space="preserve"> - The condition of your heart.</w:t>
                  </w:r>
                </w:p>
                <w:p w14:paraId="22E1F21F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1.  Do you listen with an open mind &amp; a willing heart?</w:t>
                  </w:r>
                </w:p>
                <w:p w14:paraId="51125611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2.  Are you willing to learn or do you already know it all?</w:t>
                  </w:r>
                </w:p>
                <w:p w14:paraId="477CBCF7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3.  Are you prepared to hear?</w:t>
                  </w:r>
                </w:p>
                <w:p w14:paraId="176A3410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a.  Studying your Bible throughout the week prepares you to receive what you get on Sundays </w:t>
                  </w:r>
                  <w:r>
                    <w:tab/>
                  </w:r>
                  <w:r>
                    <w:tab/>
                  </w:r>
                  <w:r>
                    <w:tab/>
                    <w:t>more.</w:t>
                  </w:r>
                </w:p>
                <w:p w14:paraId="605C059B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Are you ever too tired, too busy or too proud to really hear?</w:t>
                  </w:r>
                </w:p>
                <w:p w14:paraId="454FE333" w14:textId="77777777" w:rsidR="00761860" w:rsidRDefault="00761860" w:rsidP="00761860">
                  <w:pPr>
                    <w:pStyle w:val="Text"/>
                    <w:widowControl w:val="0"/>
                    <w:rPr>
                      <w:color w:val="993300"/>
                    </w:rPr>
                  </w:pPr>
                  <w:r>
                    <w:tab/>
                    <w:t xml:space="preserve">4.  Do you understand &amp; put into action what you hear? </w:t>
                  </w:r>
                  <w:r>
                    <w:rPr>
                      <w:color w:val="993300"/>
                    </w:rPr>
                    <w:t xml:space="preserve">Jam 2:14-17 - What good is it, my brothers, if a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man claims to have faith but has no deeds? Can such faith save him? </w:t>
                  </w:r>
                  <w:r>
                    <w:rPr>
                      <w:rFonts w:cs="Arial Narrow"/>
                      <w:color w:val="993300"/>
                      <w:vertAlign w:val="superscript"/>
                    </w:rPr>
                    <w:t>﻿</w:t>
                  </w:r>
                  <w:r>
                    <w:rPr>
                      <w:color w:val="993300"/>
                    </w:rPr>
                    <w:t xml:space="preserve">Suppose a brother or sister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is without clothes and daily food. </w:t>
                  </w:r>
                  <w:r>
                    <w:rPr>
                      <w:rFonts w:cs="Arial Narrow"/>
                      <w:color w:val="993300"/>
                      <w:vertAlign w:val="superscript"/>
                    </w:rPr>
                    <w:t>﻿</w:t>
                  </w:r>
                  <w:r>
                    <w:rPr>
                      <w:color w:val="993300"/>
                    </w:rPr>
                    <w:t xml:space="preserve">If one of you says to him, “Go, I wish you well; keep warm and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well fed,” but does nothing about his physical needs, what good is it? </w:t>
                  </w:r>
                  <w:r>
                    <w:rPr>
                      <w:rFonts w:cs="Arial Narrow"/>
                      <w:color w:val="993300"/>
                      <w:vertAlign w:val="superscript"/>
                    </w:rPr>
                    <w:t>﻿</w:t>
                  </w:r>
                  <w:r>
                    <w:rPr>
                      <w:color w:val="993300"/>
                    </w:rPr>
                    <w:t xml:space="preserve">In the same way, </w:t>
                  </w:r>
                  <w:r>
                    <w:rPr>
                      <w:color w:val="993300"/>
                      <w:u w:val="single"/>
                    </w:rPr>
                    <w:t>faith by</w:t>
                  </w:r>
                  <w:r>
                    <w:rPr>
                      <w:color w:val="993300"/>
                    </w:rPr>
                    <w:t xml:space="preserve">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  <w:u w:val="single"/>
                    </w:rPr>
                    <w:t>itself, if it is not accompanied by action, is dead</w:t>
                  </w:r>
                  <w:r>
                    <w:rPr>
                      <w:color w:val="993300"/>
                    </w:rPr>
                    <w:t xml:space="preserve">. </w:t>
                  </w:r>
                </w:p>
                <w:p w14:paraId="24CBF7D7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>C.  You have no idea how much good your witness can be!</w:t>
                  </w:r>
                </w:p>
                <w:p w14:paraId="3FEFC48E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 xml:space="preserve">1.  Obviously most of the good seed fell into the fertile ground prepared for it or the farmer wouldn’t have </w:t>
                  </w:r>
                  <w:r>
                    <w:tab/>
                  </w:r>
                  <w:r>
                    <w:tab/>
                    <w:t>bothered to do it.</w:t>
                  </w:r>
                </w:p>
                <w:p w14:paraId="6C544011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  <w:t>2.  So - tell the good news anyhow, even if many people don’t respond.</w:t>
                  </w:r>
                </w:p>
                <w:p w14:paraId="772ACD20" w14:textId="77777777" w:rsidR="00761860" w:rsidRDefault="00761860" w:rsidP="00761860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Some will.</w:t>
                  </w:r>
                </w:p>
                <w:p w14:paraId="400C35B1" w14:textId="77777777" w:rsidR="00761860" w:rsidRDefault="00761860" w:rsidP="00761860">
                  <w:pPr>
                    <w:pStyle w:val="Text"/>
                    <w:widowControl w:val="0"/>
                    <w:rPr>
                      <w:color w:val="993300"/>
                    </w:rPr>
                  </w:pPr>
                  <w:r>
                    <w:tab/>
                  </w:r>
                  <w:r>
                    <w:tab/>
                    <w:t xml:space="preserve">b.  All will be affected somehow by your prayer saturated witness. </w:t>
                  </w:r>
                  <w:r>
                    <w:rPr>
                      <w:color w:val="993300"/>
                    </w:rPr>
                    <w:t xml:space="preserve">Is 55:10-11 - As the rain and the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snow come down from heaven, and do not return to it without watering the earth and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making it bud and flourish, so that it yields seed for the sower and bread for the eater, so 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 xml:space="preserve">is </w:t>
                  </w:r>
                  <w:r>
                    <w:rPr>
                      <w:color w:val="993300"/>
                      <w:u w:val="single"/>
                    </w:rPr>
                    <w:t>my word that goes out from my mouth</w:t>
                  </w:r>
                  <w:r>
                    <w:rPr>
                      <w:color w:val="993300"/>
                    </w:rPr>
                    <w:t xml:space="preserve">: </w:t>
                  </w:r>
                  <w:r>
                    <w:rPr>
                      <w:color w:val="993300"/>
                      <w:u w:val="single"/>
                    </w:rPr>
                    <w:t>It will not return to me empty</w:t>
                  </w:r>
                  <w:r>
                    <w:rPr>
                      <w:color w:val="993300"/>
                    </w:rPr>
                    <w:t>, but will accom-</w:t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</w:r>
                  <w:r>
                    <w:rPr>
                      <w:color w:val="993300"/>
                    </w:rPr>
                    <w:tab/>
                    <w:t>plish what I desire and achieve the purpose for which I sent it.</w:t>
                  </w:r>
                </w:p>
                <w:p w14:paraId="714BF752" w14:textId="77777777" w:rsidR="001223CA" w:rsidRDefault="001223CA" w:rsidP="00761860">
                  <w:pPr>
                    <w:pStyle w:val="Text"/>
                    <w:widowControl w:val="0"/>
                    <w:rPr>
                      <w:color w:val="993300"/>
                    </w:rPr>
                  </w:pPr>
                </w:p>
                <w:p w14:paraId="071B9751" w14:textId="77777777" w:rsidR="001223CA" w:rsidRDefault="001223CA" w:rsidP="00761860">
                  <w:pPr>
                    <w:pStyle w:val="Text"/>
                    <w:widowControl w:val="0"/>
                    <w:rPr>
                      <w:color w:val="993300"/>
                    </w:rPr>
                  </w:pPr>
                </w:p>
                <w:p w14:paraId="495041D7" w14:textId="77777777" w:rsidR="001223CA" w:rsidRDefault="001223CA" w:rsidP="001223CA">
                  <w:pPr>
                    <w:jc w:val="center"/>
                  </w:pPr>
                  <w:hyperlink r:id="rId5" w:history="1">
                    <w:r>
                      <w:rPr>
                        <w:rStyle w:val="Hyperlink"/>
                        <w:rFonts w:ascii="Arial Narrow" w:hAnsi="Arial Narrow"/>
                        <w:b/>
                        <w:bCs/>
                        <w:color w:val="0033CC"/>
                        <w:sz w:val="24"/>
                        <w:szCs w:val="24"/>
                      </w:rPr>
                      <w:t>https://www.biblelifemessages.org</w:t>
                    </w:r>
                  </w:hyperlink>
                </w:p>
                <w:p w14:paraId="40850C6D" w14:textId="77777777" w:rsidR="001223CA" w:rsidRDefault="001223CA" w:rsidP="00761860">
                  <w:pPr>
                    <w:pStyle w:val="Text"/>
                    <w:widowControl w:val="0"/>
                  </w:pPr>
                </w:p>
                <w:p w14:paraId="2F74A4E3" w14:textId="77777777" w:rsidR="00761860" w:rsidRDefault="00761860" w:rsidP="00761860">
                  <w:pPr>
                    <w:widowControl w:val="0"/>
                  </w:pPr>
                  <w:r>
                    <w:t> </w:t>
                  </w:r>
                </w:p>
                <w:p w14:paraId="28E66D49" w14:textId="77777777" w:rsidR="000A7E40" w:rsidRPr="00A21C41" w:rsidRDefault="000A7E40" w:rsidP="00A21C41"/>
              </w:txbxContent>
            </v:textbox>
            <w10:wrap type="square" anchorx="page" anchory="page"/>
          </v:shape>
        </w:pict>
      </w:r>
    </w:p>
    <w:sectPr w:rsidR="000A7E40" w:rsidSect="003067A2">
      <w:pgSz w:w="12240" w:h="16834"/>
      <w:pgMar w:top="860" w:right="863" w:bottom="324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498"/>
    <w:multiLevelType w:val="multilevel"/>
    <w:tmpl w:val="62BC4140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C4097"/>
    <w:multiLevelType w:val="multilevel"/>
    <w:tmpl w:val="48180F3C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40B8F"/>
    <w:multiLevelType w:val="multilevel"/>
    <w:tmpl w:val="5D5AD2D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D7F43"/>
    <w:multiLevelType w:val="multilevel"/>
    <w:tmpl w:val="1EB2008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561EE4"/>
    <w:multiLevelType w:val="multilevel"/>
    <w:tmpl w:val="9FBED71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F3874"/>
    <w:multiLevelType w:val="multilevel"/>
    <w:tmpl w:val="DD0EFD2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6D39D6"/>
    <w:multiLevelType w:val="multilevel"/>
    <w:tmpl w:val="FA4CF8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E3A1E"/>
    <w:multiLevelType w:val="multilevel"/>
    <w:tmpl w:val="9E7A2CF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200AD6"/>
    <w:multiLevelType w:val="multilevel"/>
    <w:tmpl w:val="744878E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F30371"/>
    <w:multiLevelType w:val="multilevel"/>
    <w:tmpl w:val="4F387FC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A159BA"/>
    <w:multiLevelType w:val="multilevel"/>
    <w:tmpl w:val="FFA02BD8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421C5B"/>
    <w:multiLevelType w:val="multilevel"/>
    <w:tmpl w:val="187A5ED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B5529E"/>
    <w:multiLevelType w:val="multilevel"/>
    <w:tmpl w:val="9E2EEEA2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0874077">
    <w:abstractNumId w:val="8"/>
  </w:num>
  <w:num w:numId="2" w16cid:durableId="924220337">
    <w:abstractNumId w:val="6"/>
  </w:num>
  <w:num w:numId="3" w16cid:durableId="305093457">
    <w:abstractNumId w:val="5"/>
  </w:num>
  <w:num w:numId="4" w16cid:durableId="886375993">
    <w:abstractNumId w:val="10"/>
  </w:num>
  <w:num w:numId="5" w16cid:durableId="761145830">
    <w:abstractNumId w:val="2"/>
  </w:num>
  <w:num w:numId="6" w16cid:durableId="1675717478">
    <w:abstractNumId w:val="1"/>
  </w:num>
  <w:num w:numId="7" w16cid:durableId="693699544">
    <w:abstractNumId w:val="11"/>
  </w:num>
  <w:num w:numId="8" w16cid:durableId="987709266">
    <w:abstractNumId w:val="12"/>
  </w:num>
  <w:num w:numId="9" w16cid:durableId="2096393015">
    <w:abstractNumId w:val="3"/>
  </w:num>
  <w:num w:numId="10" w16cid:durableId="1365212031">
    <w:abstractNumId w:val="9"/>
  </w:num>
  <w:num w:numId="11" w16cid:durableId="880284887">
    <w:abstractNumId w:val="4"/>
  </w:num>
  <w:num w:numId="12" w16cid:durableId="1714495927">
    <w:abstractNumId w:val="7"/>
  </w:num>
  <w:num w:numId="13" w16cid:durableId="117449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E40"/>
    <w:rsid w:val="000A7E40"/>
    <w:rsid w:val="001223CA"/>
    <w:rsid w:val="00140BFB"/>
    <w:rsid w:val="003067A2"/>
    <w:rsid w:val="003231AB"/>
    <w:rsid w:val="00510D1C"/>
    <w:rsid w:val="00761860"/>
    <w:rsid w:val="008438CD"/>
    <w:rsid w:val="00A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1CA4A8"/>
  <w15:docId w15:val="{17B10EE7-5F9F-4EBA-A638-BE6C010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761860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860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761860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761860"/>
    <w:pPr>
      <w:jc w:val="both"/>
    </w:pPr>
    <w:rPr>
      <w:rFonts w:ascii="Arial Narrow" w:eastAsia="Times New Roman" w:hAnsi="Arial Narrow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761860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23CA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6</cp:revision>
  <dcterms:created xsi:type="dcterms:W3CDTF">2012-04-02T18:17:00Z</dcterms:created>
  <dcterms:modified xsi:type="dcterms:W3CDTF">2024-04-10T20:33:00Z</dcterms:modified>
</cp:coreProperties>
</file>